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ADD470F" w14:textId="61760AC5" w:rsidR="00264D64" w:rsidRPr="00436107" w:rsidRDefault="00264D64" w:rsidP="00264D64">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1B7F1F" w:rsidRPr="001B7F1F">
        <w:rPr>
          <w:rFonts w:eastAsia="Calibri"/>
          <w:b/>
          <w:color w:val="000000"/>
          <w:sz w:val="28"/>
          <w:szCs w:val="28"/>
          <w:lang w:eastAsia="en-US"/>
        </w:rPr>
        <w:t xml:space="preserve">Dostawa </w:t>
      </w:r>
      <w:bookmarkStart w:id="0" w:name="_Hlk181253199"/>
      <w:r w:rsidR="001B7F1F" w:rsidRPr="001B7F1F">
        <w:rPr>
          <w:rFonts w:eastAsia="Calibri"/>
          <w:b/>
          <w:color w:val="000000"/>
          <w:sz w:val="28"/>
          <w:szCs w:val="28"/>
          <w:lang w:eastAsia="en-US"/>
        </w:rPr>
        <w:t>strzemion dwujarzmowych do łączenia elementów obudowy dla Oddziałów Polskiej Grupy Górniczej S.A. w ramach składów konsygnacyjnych– nr grupy 288-1</w:t>
      </w:r>
      <w:bookmarkEnd w:id="0"/>
    </w:p>
    <w:p w14:paraId="75FBEBB4" w14:textId="45E498F8"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1B7F1F">
        <w:rPr>
          <w:rFonts w:eastAsia="Calibri"/>
          <w:b/>
          <w:color w:val="000000"/>
          <w:sz w:val="28"/>
          <w:szCs w:val="28"/>
          <w:lang w:eastAsia="en-US"/>
        </w:rPr>
        <w:t>702401314</w:t>
      </w: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20A6E244"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3E7A59">
              <w:rPr>
                <w:noProof/>
                <w:webHidden/>
              </w:rPr>
              <w:t>3</w:t>
            </w:r>
            <w:r w:rsidR="00B625CB">
              <w:rPr>
                <w:noProof/>
                <w:webHidden/>
              </w:rPr>
              <w:fldChar w:fldCharType="end"/>
            </w:r>
          </w:hyperlink>
        </w:p>
        <w:p w14:paraId="67083375" w14:textId="19254010" w:rsidR="00B625CB" w:rsidRDefault="00B625CB" w:rsidP="0052007E">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3E7A59">
              <w:rPr>
                <w:noProof/>
                <w:webHidden/>
              </w:rPr>
              <w:t>3</w:t>
            </w:r>
            <w:r>
              <w:rPr>
                <w:noProof/>
                <w:webHidden/>
              </w:rPr>
              <w:fldChar w:fldCharType="end"/>
            </w:r>
          </w:hyperlink>
        </w:p>
        <w:p w14:paraId="40AAFB53" w14:textId="2E641F8D" w:rsidR="00B625CB" w:rsidRDefault="00B625CB" w:rsidP="0052007E">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3E7A59">
              <w:rPr>
                <w:noProof/>
                <w:webHidden/>
              </w:rPr>
              <w:t>3</w:t>
            </w:r>
            <w:r>
              <w:rPr>
                <w:noProof/>
                <w:webHidden/>
              </w:rPr>
              <w:fldChar w:fldCharType="end"/>
            </w:r>
          </w:hyperlink>
        </w:p>
        <w:p w14:paraId="7A788799" w14:textId="7A8A7916" w:rsidR="00B625CB" w:rsidRDefault="00B625CB" w:rsidP="0052007E">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3E7A59">
              <w:rPr>
                <w:noProof/>
                <w:webHidden/>
              </w:rPr>
              <w:t>4</w:t>
            </w:r>
            <w:r>
              <w:rPr>
                <w:noProof/>
                <w:webHidden/>
              </w:rPr>
              <w:fldChar w:fldCharType="end"/>
            </w:r>
          </w:hyperlink>
        </w:p>
        <w:p w14:paraId="7CF700B9" w14:textId="108498E3" w:rsidR="00B625CB" w:rsidRDefault="00B625CB" w:rsidP="0052007E">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3E7A59">
              <w:rPr>
                <w:noProof/>
                <w:webHidden/>
              </w:rPr>
              <w:t>4</w:t>
            </w:r>
            <w:r>
              <w:rPr>
                <w:noProof/>
                <w:webHidden/>
              </w:rPr>
              <w:fldChar w:fldCharType="end"/>
            </w:r>
          </w:hyperlink>
        </w:p>
        <w:p w14:paraId="2AE3BB0F" w14:textId="2CE37687" w:rsidR="00B625CB" w:rsidRDefault="00B625CB" w:rsidP="0052007E">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3E7A59">
              <w:rPr>
                <w:noProof/>
                <w:webHidden/>
              </w:rPr>
              <w:t>5</w:t>
            </w:r>
            <w:r>
              <w:rPr>
                <w:noProof/>
                <w:webHidden/>
              </w:rPr>
              <w:fldChar w:fldCharType="end"/>
            </w:r>
          </w:hyperlink>
        </w:p>
        <w:p w14:paraId="7D8C000B" w14:textId="1509037A" w:rsidR="00B625CB" w:rsidRDefault="00B625CB" w:rsidP="0052007E">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3E7A59">
              <w:rPr>
                <w:noProof/>
                <w:webHidden/>
              </w:rPr>
              <w:t>5</w:t>
            </w:r>
            <w:r>
              <w:rPr>
                <w:noProof/>
                <w:webHidden/>
              </w:rPr>
              <w:fldChar w:fldCharType="end"/>
            </w:r>
          </w:hyperlink>
        </w:p>
        <w:p w14:paraId="7EEA9EC7" w14:textId="773B0ACE" w:rsidR="00B625CB" w:rsidRDefault="00B625CB" w:rsidP="0052007E">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3E7A59">
              <w:rPr>
                <w:noProof/>
                <w:webHidden/>
              </w:rPr>
              <w:t>6</w:t>
            </w:r>
            <w:r>
              <w:rPr>
                <w:noProof/>
                <w:webHidden/>
              </w:rPr>
              <w:fldChar w:fldCharType="end"/>
            </w:r>
          </w:hyperlink>
        </w:p>
        <w:p w14:paraId="09DA3102" w14:textId="240F2E40" w:rsidR="00B625CB" w:rsidRDefault="00B625CB" w:rsidP="0052007E">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3E7A59">
              <w:rPr>
                <w:noProof/>
                <w:webHidden/>
              </w:rPr>
              <w:t>8</w:t>
            </w:r>
            <w:r>
              <w:rPr>
                <w:noProof/>
                <w:webHidden/>
              </w:rPr>
              <w:fldChar w:fldCharType="end"/>
            </w:r>
          </w:hyperlink>
        </w:p>
        <w:p w14:paraId="1296BED2" w14:textId="1B1E2EB7" w:rsidR="00B625CB" w:rsidRDefault="00B625CB" w:rsidP="0052007E">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3E7A59">
              <w:rPr>
                <w:noProof/>
                <w:webHidden/>
              </w:rPr>
              <w:t>9</w:t>
            </w:r>
            <w:r>
              <w:rPr>
                <w:noProof/>
                <w:webHidden/>
              </w:rPr>
              <w:fldChar w:fldCharType="end"/>
            </w:r>
          </w:hyperlink>
        </w:p>
        <w:p w14:paraId="3C232E65" w14:textId="53CD153E" w:rsidR="00B625CB" w:rsidRDefault="00B625CB" w:rsidP="0052007E">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3E7A59">
              <w:rPr>
                <w:noProof/>
                <w:webHidden/>
              </w:rPr>
              <w:t>9</w:t>
            </w:r>
            <w:r>
              <w:rPr>
                <w:noProof/>
                <w:webHidden/>
              </w:rPr>
              <w:fldChar w:fldCharType="end"/>
            </w:r>
          </w:hyperlink>
        </w:p>
        <w:p w14:paraId="2CB7A3B2" w14:textId="1B1B516D" w:rsidR="00B625CB" w:rsidRDefault="00B625CB" w:rsidP="0052007E">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3E7A59">
              <w:rPr>
                <w:noProof/>
                <w:webHidden/>
              </w:rPr>
              <w:t>11</w:t>
            </w:r>
            <w:r>
              <w:rPr>
                <w:noProof/>
                <w:webHidden/>
              </w:rPr>
              <w:fldChar w:fldCharType="end"/>
            </w:r>
          </w:hyperlink>
        </w:p>
        <w:p w14:paraId="1C0FB6B0" w14:textId="26F4FFC8" w:rsidR="00B625CB" w:rsidRDefault="00B625CB" w:rsidP="0052007E">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3E7A59">
              <w:rPr>
                <w:noProof/>
                <w:webHidden/>
              </w:rPr>
              <w:t>11</w:t>
            </w:r>
            <w:r>
              <w:rPr>
                <w:noProof/>
                <w:webHidden/>
              </w:rPr>
              <w:fldChar w:fldCharType="end"/>
            </w:r>
          </w:hyperlink>
        </w:p>
        <w:p w14:paraId="21E03B4E" w14:textId="0AA7C6C4" w:rsidR="00B625CB" w:rsidRDefault="00B625CB" w:rsidP="0052007E">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3E7A59">
              <w:rPr>
                <w:noProof/>
                <w:webHidden/>
              </w:rPr>
              <w:t>12</w:t>
            </w:r>
            <w:r>
              <w:rPr>
                <w:noProof/>
                <w:webHidden/>
              </w:rPr>
              <w:fldChar w:fldCharType="end"/>
            </w:r>
          </w:hyperlink>
        </w:p>
        <w:p w14:paraId="324FF01C" w14:textId="2DE6FAAB" w:rsidR="00B625CB" w:rsidRDefault="00B625CB" w:rsidP="0052007E">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3E7A59">
              <w:rPr>
                <w:noProof/>
                <w:webHidden/>
              </w:rPr>
              <w:t>12</w:t>
            </w:r>
            <w:r>
              <w:rPr>
                <w:noProof/>
                <w:webHidden/>
              </w:rPr>
              <w:fldChar w:fldCharType="end"/>
            </w:r>
          </w:hyperlink>
        </w:p>
        <w:p w14:paraId="3FBB34AB" w14:textId="4230EF04" w:rsidR="00B625CB" w:rsidRDefault="00B625CB" w:rsidP="0052007E">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3E7A59">
              <w:rPr>
                <w:noProof/>
                <w:webHidden/>
              </w:rPr>
              <w:t>12</w:t>
            </w:r>
            <w:r>
              <w:rPr>
                <w:noProof/>
                <w:webHidden/>
              </w:rPr>
              <w:fldChar w:fldCharType="end"/>
            </w:r>
          </w:hyperlink>
        </w:p>
        <w:p w14:paraId="0BE05D70" w14:textId="5A1C03B3" w:rsidR="00B625CB" w:rsidRDefault="00B625CB" w:rsidP="0052007E">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3E7A59">
              <w:rPr>
                <w:noProof/>
                <w:webHidden/>
              </w:rPr>
              <w:t>13</w:t>
            </w:r>
            <w:r>
              <w:rPr>
                <w:noProof/>
                <w:webHidden/>
              </w:rPr>
              <w:fldChar w:fldCharType="end"/>
            </w:r>
          </w:hyperlink>
        </w:p>
        <w:p w14:paraId="396D58F2" w14:textId="07914A9C" w:rsidR="00B625CB" w:rsidRDefault="00B625CB" w:rsidP="0052007E">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3E7A59">
              <w:rPr>
                <w:noProof/>
                <w:webHidden/>
              </w:rPr>
              <w:t>14</w:t>
            </w:r>
            <w:r>
              <w:rPr>
                <w:noProof/>
                <w:webHidden/>
              </w:rPr>
              <w:fldChar w:fldCharType="end"/>
            </w:r>
          </w:hyperlink>
        </w:p>
        <w:p w14:paraId="32FA0BCA" w14:textId="3B53F311" w:rsidR="00B625CB" w:rsidRDefault="00B625CB" w:rsidP="0052007E">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3E7A59">
              <w:rPr>
                <w:noProof/>
                <w:webHidden/>
              </w:rPr>
              <w:t>14</w:t>
            </w:r>
            <w:r>
              <w:rPr>
                <w:noProof/>
                <w:webHidden/>
              </w:rPr>
              <w:fldChar w:fldCharType="end"/>
            </w:r>
          </w:hyperlink>
        </w:p>
        <w:p w14:paraId="3DA30FFC" w14:textId="12CFDE83" w:rsidR="00B625CB" w:rsidRDefault="00B625CB" w:rsidP="0052007E">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3E7A59">
              <w:rPr>
                <w:noProof/>
                <w:webHidden/>
              </w:rPr>
              <w:t>14</w:t>
            </w:r>
            <w:r>
              <w:rPr>
                <w:noProof/>
                <w:webHidden/>
              </w:rPr>
              <w:fldChar w:fldCharType="end"/>
            </w:r>
          </w:hyperlink>
        </w:p>
        <w:p w14:paraId="33A91AF4" w14:textId="1FF7D351" w:rsidR="00B625CB" w:rsidRDefault="00B625CB" w:rsidP="0052007E">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3E7A59">
              <w:rPr>
                <w:noProof/>
                <w:webHidden/>
              </w:rPr>
              <w:t>14</w:t>
            </w:r>
            <w:r>
              <w:rPr>
                <w:noProof/>
                <w:webHidden/>
              </w:rPr>
              <w:fldChar w:fldCharType="end"/>
            </w:r>
          </w:hyperlink>
        </w:p>
        <w:p w14:paraId="797BC566" w14:textId="2265C0CC" w:rsidR="00B625CB" w:rsidRDefault="00B625CB" w:rsidP="0052007E">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3E7A59">
              <w:rPr>
                <w:noProof/>
                <w:webHidden/>
              </w:rPr>
              <w:t>15</w:t>
            </w:r>
            <w:r>
              <w:rPr>
                <w:noProof/>
                <w:webHidden/>
              </w:rPr>
              <w:fldChar w:fldCharType="end"/>
            </w:r>
          </w:hyperlink>
        </w:p>
        <w:p w14:paraId="1C50D431" w14:textId="4804D9EC" w:rsidR="00B625CB" w:rsidRDefault="00B625CB" w:rsidP="0052007E">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3E7A59">
              <w:rPr>
                <w:noProof/>
                <w:webHidden/>
              </w:rPr>
              <w:t>15</w:t>
            </w:r>
            <w:r>
              <w:rPr>
                <w:noProof/>
                <w:webHidden/>
              </w:rPr>
              <w:fldChar w:fldCharType="end"/>
            </w:r>
          </w:hyperlink>
        </w:p>
        <w:p w14:paraId="63E91246" w14:textId="2B8ABCE7" w:rsidR="00B625CB" w:rsidRDefault="00B625CB" w:rsidP="0052007E">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3E7A59">
              <w:rPr>
                <w:noProof/>
                <w:webHidden/>
              </w:rPr>
              <w:t>15</w:t>
            </w:r>
            <w:r>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77777777"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5712B" w:rsidP="0052007E">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Default="0035712B" w:rsidP="0052007E">
      <w:pPr>
        <w:jc w:val="both"/>
        <w:rPr>
          <w:bCs/>
          <w:sz w:val="22"/>
          <w:szCs w:val="22"/>
        </w:rPr>
      </w:pPr>
    </w:p>
    <w:p w14:paraId="46C7E6B6" w14:textId="77777777" w:rsidR="004B791C" w:rsidRPr="00A40845" w:rsidRDefault="004B791C"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039F2F92" w:rsidR="0035712B" w:rsidRPr="00EA3FEA" w:rsidRDefault="0035712B">
      <w:pPr>
        <w:pStyle w:val="Tekstpodstawowy3"/>
        <w:numPr>
          <w:ilvl w:val="0"/>
          <w:numId w:val="32"/>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2"/>
        </w:numPr>
        <w:ind w:left="284" w:hanging="284"/>
        <w:jc w:val="both"/>
        <w:rPr>
          <w:sz w:val="22"/>
          <w:szCs w:val="22"/>
        </w:rPr>
      </w:pPr>
      <w:r w:rsidRPr="00EA3FEA">
        <w:rPr>
          <w:sz w:val="22"/>
          <w:szCs w:val="22"/>
        </w:rPr>
        <w:t>Postępowanie jest prowadzone w języku polskim.</w:t>
      </w:r>
    </w:p>
    <w:p w14:paraId="7047C7E6" w14:textId="0720CB4A" w:rsidR="0035712B" w:rsidRPr="00EA3FEA" w:rsidRDefault="0035712B">
      <w:pPr>
        <w:pStyle w:val="Akapitzlist"/>
        <w:numPr>
          <w:ilvl w:val="0"/>
          <w:numId w:val="32"/>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1B777F">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1B777F">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1B777F">
        <w:rPr>
          <w:sz w:val="22"/>
          <w:szCs w:val="22"/>
        </w:rPr>
        <w:br/>
      </w:r>
      <w:r w:rsidRPr="00EA3FEA">
        <w:rPr>
          <w:sz w:val="22"/>
          <w:szCs w:val="22"/>
        </w:rPr>
        <w:t>na stronie internetowej Polskiej Grupy Górniczej w zakładce „Obowiązek informacyjny PZP”.</w:t>
      </w:r>
    </w:p>
    <w:p w14:paraId="0CCCC861" w14:textId="629796FF" w:rsidR="0035712B" w:rsidRPr="00EA3FEA" w:rsidRDefault="0035712B">
      <w:pPr>
        <w:pStyle w:val="Akapitzlist"/>
        <w:numPr>
          <w:ilvl w:val="0"/>
          <w:numId w:val="32"/>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pPr>
        <w:pStyle w:val="Akapitzlist"/>
        <w:numPr>
          <w:ilvl w:val="1"/>
          <w:numId w:val="32"/>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pPr>
        <w:pStyle w:val="Akapitzlist"/>
        <w:numPr>
          <w:ilvl w:val="1"/>
          <w:numId w:val="32"/>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Default="0035712B" w:rsidP="0052007E">
      <w:pPr>
        <w:pStyle w:val="Akapitzlist"/>
        <w:contextualSpacing w:val="0"/>
        <w:jc w:val="both"/>
        <w:rPr>
          <w:sz w:val="22"/>
          <w:szCs w:val="22"/>
        </w:rPr>
      </w:pPr>
    </w:p>
    <w:p w14:paraId="2C9F5E84" w14:textId="77777777" w:rsidR="004B791C" w:rsidRPr="00A40845" w:rsidRDefault="004B791C" w:rsidP="0052007E">
      <w:pPr>
        <w:pStyle w:val="Akapitzlist"/>
        <w:contextualSpacing w:val="0"/>
        <w:jc w:val="both"/>
        <w:rPr>
          <w:sz w:val="22"/>
          <w:szCs w:val="22"/>
        </w:rPr>
      </w:pPr>
    </w:p>
    <w:p w14:paraId="56D3163C"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7630B1A1" w:rsidR="0035712B" w:rsidRPr="00065AC1" w:rsidRDefault="0035712B">
      <w:pPr>
        <w:pStyle w:val="Tekstpodstawowy2"/>
        <w:numPr>
          <w:ilvl w:val="0"/>
          <w:numId w:val="17"/>
        </w:numPr>
        <w:spacing w:after="0" w:line="240" w:lineRule="auto"/>
        <w:ind w:left="426" w:hanging="426"/>
        <w:jc w:val="both"/>
        <w:rPr>
          <w:sz w:val="22"/>
          <w:szCs w:val="22"/>
        </w:rPr>
      </w:pPr>
      <w:r w:rsidRPr="001A066B">
        <w:rPr>
          <w:b/>
          <w:sz w:val="22"/>
          <w:szCs w:val="22"/>
        </w:rPr>
        <w:t xml:space="preserve">Przedmiotem </w:t>
      </w:r>
      <w:r w:rsidRPr="00065AC1">
        <w:rPr>
          <w:b/>
          <w:sz w:val="22"/>
          <w:szCs w:val="22"/>
        </w:rPr>
        <w:t xml:space="preserve">zamówienia jest: </w:t>
      </w:r>
      <w:r w:rsidR="00065AC1">
        <w:rPr>
          <w:sz w:val="22"/>
          <w:szCs w:val="22"/>
        </w:rPr>
        <w:t>d</w:t>
      </w:r>
      <w:r w:rsidRPr="00065AC1">
        <w:rPr>
          <w:sz w:val="22"/>
          <w:szCs w:val="22"/>
        </w:rPr>
        <w:t xml:space="preserve">ostawa </w:t>
      </w:r>
      <w:r w:rsidR="00065AC1" w:rsidRPr="00065AC1">
        <w:rPr>
          <w:sz w:val="22"/>
          <w:szCs w:val="22"/>
        </w:rPr>
        <w:t xml:space="preserve">strzemion dwujarzmowych do łączenia elementów obudowy dla Oddziałów Polskiej Grupy Górniczej S.A. w ramach składów konsygnacyjnych </w:t>
      </w:r>
      <w:r w:rsidR="00065AC1">
        <w:rPr>
          <w:sz w:val="22"/>
          <w:szCs w:val="22"/>
        </w:rPr>
        <w:br/>
      </w:r>
      <w:r w:rsidR="00065AC1" w:rsidRPr="00065AC1">
        <w:rPr>
          <w:sz w:val="22"/>
          <w:szCs w:val="22"/>
        </w:rPr>
        <w:t>– nr grupy 288-1.</w:t>
      </w:r>
    </w:p>
    <w:p w14:paraId="1F00F6DE" w14:textId="24399F07" w:rsidR="0035712B" w:rsidRPr="00065AC1" w:rsidRDefault="0035712B">
      <w:pPr>
        <w:numPr>
          <w:ilvl w:val="0"/>
          <w:numId w:val="17"/>
        </w:numPr>
        <w:ind w:left="426" w:hanging="426"/>
        <w:jc w:val="both"/>
        <w:rPr>
          <w:sz w:val="22"/>
          <w:szCs w:val="22"/>
        </w:rPr>
      </w:pPr>
      <w:r w:rsidRPr="00065AC1">
        <w:rPr>
          <w:sz w:val="22"/>
          <w:szCs w:val="22"/>
        </w:rPr>
        <w:t xml:space="preserve">Kod CPV: </w:t>
      </w:r>
      <w:r w:rsidR="00065AC1" w:rsidRPr="00065AC1">
        <w:rPr>
          <w:sz w:val="22"/>
          <w:szCs w:val="22"/>
        </w:rPr>
        <w:t>44212380.</w:t>
      </w:r>
    </w:p>
    <w:p w14:paraId="6C4379D1" w14:textId="77777777" w:rsidR="0035712B" w:rsidRPr="00F12B6B" w:rsidRDefault="0035712B">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6D416400" w14:textId="77777777" w:rsidR="00065AC1" w:rsidRDefault="0035712B">
      <w:pPr>
        <w:numPr>
          <w:ilvl w:val="0"/>
          <w:numId w:val="17"/>
        </w:numPr>
        <w:ind w:left="426" w:hanging="426"/>
        <w:jc w:val="both"/>
        <w:rPr>
          <w:sz w:val="22"/>
          <w:szCs w:val="22"/>
        </w:rPr>
      </w:pPr>
      <w:r w:rsidRPr="006E0D62">
        <w:rPr>
          <w:sz w:val="22"/>
          <w:szCs w:val="22"/>
        </w:rPr>
        <w:t>Zamawiający nie dopuszcza możliwości składania ofert wariantowych.</w:t>
      </w:r>
    </w:p>
    <w:p w14:paraId="46E56CA5" w14:textId="2737A141" w:rsidR="0035712B" w:rsidRPr="004B791C" w:rsidRDefault="0035712B">
      <w:pPr>
        <w:numPr>
          <w:ilvl w:val="0"/>
          <w:numId w:val="17"/>
        </w:numPr>
        <w:ind w:left="426" w:hanging="426"/>
        <w:jc w:val="both"/>
        <w:rPr>
          <w:sz w:val="22"/>
          <w:szCs w:val="22"/>
        </w:rPr>
      </w:pPr>
      <w:r w:rsidRPr="00065AC1">
        <w:rPr>
          <w:sz w:val="22"/>
          <w:szCs w:val="22"/>
        </w:rPr>
        <w:lastRenderedPageBreak/>
        <w:t xml:space="preserve">Zamawiający zastrzega sobie prawo do zmiany ilości zamawianych towarów w ramach poszczególnych pozycji asortymentowych i składania zamówień według rzeczywistych potrzeb. </w:t>
      </w:r>
    </w:p>
    <w:p w14:paraId="6A85E26F" w14:textId="10237E1F" w:rsidR="0035712B" w:rsidRPr="000337B6" w:rsidRDefault="000337B6">
      <w:pPr>
        <w:numPr>
          <w:ilvl w:val="0"/>
          <w:numId w:val="70"/>
        </w:numPr>
        <w:ind w:left="426" w:hanging="426"/>
        <w:jc w:val="both"/>
        <w:rPr>
          <w:sz w:val="22"/>
          <w:szCs w:val="22"/>
        </w:rPr>
      </w:pPr>
      <w:r w:rsidRPr="000337B6">
        <w:rPr>
          <w:sz w:val="22"/>
          <w:szCs w:val="22"/>
        </w:rPr>
        <w:t xml:space="preserve">Zamawiający oświadcza, że minimalny gwarantowany poziom wykonania każdego z zadań wynosi 50% wartości zamówienia udzielonego na to zadanie. Wykonawcy nie przysługują roszczenia </w:t>
      </w:r>
      <w:r w:rsidR="001B777F">
        <w:rPr>
          <w:sz w:val="22"/>
          <w:szCs w:val="22"/>
        </w:rPr>
        <w:br/>
      </w:r>
      <w:r w:rsidRPr="000337B6">
        <w:rPr>
          <w:sz w:val="22"/>
          <w:szCs w:val="22"/>
        </w:rPr>
        <w:t>o wykonanie zadania w większym zakresie</w:t>
      </w:r>
      <w:r w:rsidR="0035712B" w:rsidRPr="000337B6">
        <w:rPr>
          <w:sz w:val="22"/>
          <w:szCs w:val="22"/>
        </w:rPr>
        <w:t>.</w:t>
      </w:r>
    </w:p>
    <w:p w14:paraId="118E4BB5" w14:textId="77777777" w:rsidR="0035712B" w:rsidRDefault="0035712B" w:rsidP="0052007E">
      <w:pPr>
        <w:jc w:val="both"/>
        <w:rPr>
          <w:bCs/>
          <w:sz w:val="22"/>
          <w:szCs w:val="22"/>
        </w:rPr>
      </w:pPr>
    </w:p>
    <w:p w14:paraId="6D785DE0" w14:textId="77777777" w:rsidR="004B791C" w:rsidRPr="00A40845" w:rsidRDefault="004B791C" w:rsidP="0052007E">
      <w:pPr>
        <w:jc w:val="both"/>
        <w:rPr>
          <w:bCs/>
          <w:sz w:val="22"/>
          <w:szCs w:val="22"/>
        </w:rPr>
      </w:pPr>
    </w:p>
    <w:p w14:paraId="1AFB1AA0"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3E0760AB" w14:textId="1CADD7A9" w:rsidR="0035712B" w:rsidRPr="000337B6" w:rsidRDefault="0035712B">
      <w:pPr>
        <w:numPr>
          <w:ilvl w:val="0"/>
          <w:numId w:val="18"/>
        </w:numPr>
        <w:ind w:left="284" w:hanging="284"/>
        <w:jc w:val="both"/>
        <w:rPr>
          <w:sz w:val="22"/>
          <w:szCs w:val="22"/>
        </w:rPr>
      </w:pPr>
      <w:r w:rsidRPr="000337B6">
        <w:rPr>
          <w:sz w:val="22"/>
          <w:szCs w:val="22"/>
        </w:rPr>
        <w:t xml:space="preserve">Zamawiający </w:t>
      </w:r>
      <w:r w:rsidRPr="000337B6">
        <w:rPr>
          <w:b/>
          <w:sz w:val="22"/>
          <w:szCs w:val="22"/>
        </w:rPr>
        <w:t xml:space="preserve">dopuszcza możliwość składania ofert częściowych </w:t>
      </w:r>
      <w:r w:rsidRPr="000337B6">
        <w:rPr>
          <w:sz w:val="22"/>
          <w:szCs w:val="22"/>
        </w:rPr>
        <w:t>na poszczególne części zamówienia (</w:t>
      </w:r>
      <w:r w:rsidRPr="000337B6">
        <w:rPr>
          <w:b/>
          <w:bCs/>
          <w:sz w:val="22"/>
          <w:szCs w:val="22"/>
        </w:rPr>
        <w:t>zadania</w:t>
      </w:r>
      <w:r w:rsidRPr="000337B6">
        <w:rPr>
          <w:sz w:val="22"/>
          <w:szCs w:val="22"/>
        </w:rPr>
        <w:t xml:space="preserve">) wyszczególnione w </w:t>
      </w:r>
      <w:r w:rsidRPr="000337B6">
        <w:rPr>
          <w:b/>
          <w:sz w:val="22"/>
          <w:szCs w:val="22"/>
        </w:rPr>
        <w:t xml:space="preserve">Załączniku </w:t>
      </w:r>
      <w:r w:rsidRPr="00750E51">
        <w:rPr>
          <w:b/>
          <w:sz w:val="22"/>
          <w:szCs w:val="22"/>
        </w:rPr>
        <w:t>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0337B6">
        <w:rPr>
          <w:b/>
          <w:sz w:val="22"/>
          <w:szCs w:val="22"/>
        </w:rPr>
        <w:t>8.</w:t>
      </w:r>
      <w:r w:rsidRPr="00750E51">
        <w:rPr>
          <w:sz w:val="22"/>
          <w:szCs w:val="22"/>
        </w:rPr>
        <w:t xml:space="preserve"> </w:t>
      </w:r>
    </w:p>
    <w:p w14:paraId="3C145936" w14:textId="6911B33F" w:rsidR="0035712B" w:rsidRPr="003F0493" w:rsidRDefault="0035712B">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0337B6">
        <w:rPr>
          <w:sz w:val="22"/>
          <w:szCs w:val="22"/>
        </w:rPr>
        <w:t>zamówienia (zadań)</w:t>
      </w:r>
      <w:r w:rsidR="000337B6" w:rsidRPr="000337B6">
        <w:rPr>
          <w:sz w:val="22"/>
          <w:szCs w:val="22"/>
        </w:rPr>
        <w:t>.</w:t>
      </w:r>
    </w:p>
    <w:p w14:paraId="73AF4554" w14:textId="77777777" w:rsidR="0035712B" w:rsidRDefault="0035712B" w:rsidP="0052007E">
      <w:pPr>
        <w:jc w:val="both"/>
        <w:rPr>
          <w:iCs/>
          <w:sz w:val="22"/>
          <w:szCs w:val="22"/>
        </w:rPr>
      </w:pPr>
    </w:p>
    <w:p w14:paraId="46A6AA91" w14:textId="77777777" w:rsidR="004B791C" w:rsidRPr="00A40845" w:rsidRDefault="004B791C" w:rsidP="0052007E">
      <w:pPr>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3CAA337E" w:rsidR="0035712B" w:rsidRPr="00E45126" w:rsidRDefault="0035712B">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1B777F">
        <w:rPr>
          <w:sz w:val="22"/>
          <w:szCs w:val="22"/>
        </w:rPr>
        <w:br/>
      </w:r>
      <w:r w:rsidRPr="00E45126">
        <w:rPr>
          <w:sz w:val="22"/>
          <w:szCs w:val="22"/>
        </w:rPr>
        <w:t>z postępowania oraz spełniają warunki udziału w postępowaniu.</w:t>
      </w:r>
    </w:p>
    <w:p w14:paraId="649E30B6" w14:textId="77777777" w:rsidR="0035712B" w:rsidRPr="00E45126" w:rsidRDefault="0035712B">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68864682" w:rsidR="0035712B" w:rsidRPr="00EE44BA" w:rsidRDefault="0035712B">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1B777F">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12CAB3E6" w14:textId="024BCBFC" w:rsidR="0035712B" w:rsidRPr="000337B6" w:rsidRDefault="0035712B">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1B777F">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4E9A9CD4" w:rsidR="0035712B" w:rsidRDefault="0035712B">
      <w:pPr>
        <w:pStyle w:val="Akapitzlist"/>
        <w:numPr>
          <w:ilvl w:val="1"/>
          <w:numId w:val="19"/>
        </w:numPr>
        <w:ind w:left="709" w:hanging="283"/>
        <w:jc w:val="both"/>
        <w:rPr>
          <w:sz w:val="22"/>
          <w:szCs w:val="22"/>
        </w:rPr>
      </w:pPr>
      <w:r w:rsidRPr="004447FA">
        <w:rPr>
          <w:sz w:val="22"/>
          <w:szCs w:val="22"/>
        </w:rPr>
        <w:t xml:space="preserve">sytuacji ekonomicznej i finansowej -  </w:t>
      </w:r>
      <w:r w:rsidR="0006043E">
        <w:rPr>
          <w:sz w:val="22"/>
          <w:szCs w:val="22"/>
        </w:rPr>
        <w:t xml:space="preserve">Wykonawca wykaże, że posiada </w:t>
      </w:r>
      <w:r w:rsidR="0006043E">
        <w:rPr>
          <w:rFonts w:eastAsia="Calibri"/>
          <w:sz w:val="22"/>
          <w:szCs w:val="22"/>
        </w:rPr>
        <w:t>przychód netto uzyskany w jednym roku obrotowym w ciągu ostatnich trzech lat obrotowych</w:t>
      </w:r>
      <w:r w:rsidR="0006043E">
        <w:rPr>
          <w:sz w:val="22"/>
          <w:szCs w:val="22"/>
        </w:rPr>
        <w:t>, a jeśli okres prowadzenia działalności jest krótszy - odpowiednio w tym okresie, w wysokości</w:t>
      </w:r>
      <w:r w:rsidRPr="004447FA">
        <w:rPr>
          <w:sz w:val="22"/>
          <w:szCs w:val="22"/>
        </w:rPr>
        <w:t>:</w:t>
      </w:r>
    </w:p>
    <w:p w14:paraId="277D3CA3" w14:textId="77777777" w:rsidR="000337B6" w:rsidRPr="000337B6" w:rsidRDefault="000337B6" w:rsidP="000337B6">
      <w:pPr>
        <w:pStyle w:val="Akapitzlist"/>
        <w:ind w:left="709"/>
        <w:jc w:val="both"/>
        <w:rPr>
          <w:sz w:val="22"/>
          <w:szCs w:val="22"/>
        </w:rPr>
      </w:pPr>
    </w:p>
    <w:tbl>
      <w:tblPr>
        <w:tblW w:w="2731" w:type="pct"/>
        <w:jc w:val="center"/>
        <w:tblCellMar>
          <w:left w:w="70" w:type="dxa"/>
          <w:right w:w="70" w:type="dxa"/>
        </w:tblCellMar>
        <w:tblLook w:val="0000" w:firstRow="0" w:lastRow="0" w:firstColumn="0" w:lastColumn="0" w:noHBand="0" w:noVBand="0"/>
      </w:tblPr>
      <w:tblGrid>
        <w:gridCol w:w="1548"/>
        <w:gridCol w:w="485"/>
        <w:gridCol w:w="349"/>
        <w:gridCol w:w="1735"/>
        <w:gridCol w:w="837"/>
      </w:tblGrid>
      <w:tr w:rsidR="006A1665" w:rsidRPr="000337B6" w14:paraId="107F25CB" w14:textId="77777777" w:rsidTr="006A1665">
        <w:trPr>
          <w:trHeight w:val="314"/>
          <w:jc w:val="center"/>
        </w:trPr>
        <w:tc>
          <w:tcPr>
            <w:tcW w:w="1562" w:type="pct"/>
            <w:shd w:val="clear" w:color="FFFFFF" w:fill="FFFFFF"/>
            <w:vAlign w:val="center"/>
          </w:tcPr>
          <w:p w14:paraId="3C8E0B8F" w14:textId="77777777"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305E34F5" w14:textId="77777777" w:rsidR="006A1665" w:rsidRPr="000337B6" w:rsidRDefault="006A1665" w:rsidP="006A1665">
            <w:pPr>
              <w:jc w:val="center"/>
              <w:rPr>
                <w:sz w:val="22"/>
                <w:szCs w:val="22"/>
              </w:rPr>
            </w:pPr>
            <w:r w:rsidRPr="000337B6">
              <w:rPr>
                <w:sz w:val="22"/>
                <w:szCs w:val="22"/>
              </w:rPr>
              <w:t>1</w:t>
            </w:r>
          </w:p>
        </w:tc>
        <w:tc>
          <w:tcPr>
            <w:tcW w:w="352" w:type="pct"/>
            <w:shd w:val="clear" w:color="FFFFFF" w:fill="FFFFFF"/>
            <w:vAlign w:val="center"/>
          </w:tcPr>
          <w:p w14:paraId="292263D6" w14:textId="77777777" w:rsidR="006A1665" w:rsidRPr="000337B6" w:rsidRDefault="006A1665" w:rsidP="006A1665">
            <w:pPr>
              <w:rPr>
                <w:sz w:val="22"/>
                <w:szCs w:val="22"/>
              </w:rPr>
            </w:pPr>
            <w:r w:rsidRPr="000337B6">
              <w:rPr>
                <w:sz w:val="22"/>
                <w:szCs w:val="22"/>
              </w:rPr>
              <w:t>-</w:t>
            </w:r>
          </w:p>
        </w:tc>
        <w:tc>
          <w:tcPr>
            <w:tcW w:w="1751" w:type="pct"/>
            <w:shd w:val="clear" w:color="auto" w:fill="auto"/>
            <w:vAlign w:val="center"/>
          </w:tcPr>
          <w:p w14:paraId="275CD180" w14:textId="3C4FA97F" w:rsidR="006A1665" w:rsidRPr="006A1665" w:rsidRDefault="006A1665" w:rsidP="006A1665">
            <w:pPr>
              <w:jc w:val="right"/>
              <w:rPr>
                <w:sz w:val="22"/>
                <w:szCs w:val="22"/>
              </w:rPr>
            </w:pPr>
            <w:r w:rsidRPr="006A1665">
              <w:rPr>
                <w:sz w:val="22"/>
                <w:szCs w:val="22"/>
              </w:rPr>
              <w:t>225 000,00</w:t>
            </w:r>
          </w:p>
        </w:tc>
        <w:tc>
          <w:tcPr>
            <w:tcW w:w="845" w:type="pct"/>
            <w:tcBorders>
              <w:left w:val="nil"/>
            </w:tcBorders>
            <w:shd w:val="clear" w:color="FFFFFF" w:fill="FFFFFF"/>
            <w:vAlign w:val="center"/>
          </w:tcPr>
          <w:p w14:paraId="2EDDDD4A" w14:textId="77777777" w:rsidR="006A1665" w:rsidRPr="000337B6" w:rsidRDefault="006A1665" w:rsidP="006A1665">
            <w:pPr>
              <w:rPr>
                <w:sz w:val="22"/>
                <w:szCs w:val="22"/>
              </w:rPr>
            </w:pPr>
            <w:r w:rsidRPr="000337B6">
              <w:rPr>
                <w:sz w:val="22"/>
                <w:szCs w:val="22"/>
              </w:rPr>
              <w:t>PLN</w:t>
            </w:r>
          </w:p>
        </w:tc>
      </w:tr>
      <w:tr w:rsidR="006A1665" w:rsidRPr="000337B6" w14:paraId="2FFFA26E" w14:textId="77777777" w:rsidTr="006A1665">
        <w:trPr>
          <w:trHeight w:val="100"/>
          <w:jc w:val="center"/>
        </w:trPr>
        <w:tc>
          <w:tcPr>
            <w:tcW w:w="1562" w:type="pct"/>
            <w:shd w:val="clear" w:color="FFFFFF" w:fill="FFFFFF"/>
            <w:vAlign w:val="center"/>
          </w:tcPr>
          <w:p w14:paraId="78D9A247" w14:textId="77777777"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50336D36" w14:textId="77777777" w:rsidR="006A1665" w:rsidRPr="000337B6" w:rsidRDefault="006A1665" w:rsidP="006A1665">
            <w:pPr>
              <w:jc w:val="center"/>
              <w:rPr>
                <w:sz w:val="22"/>
                <w:szCs w:val="22"/>
              </w:rPr>
            </w:pPr>
            <w:r w:rsidRPr="000337B6">
              <w:rPr>
                <w:sz w:val="22"/>
                <w:szCs w:val="22"/>
              </w:rPr>
              <w:t>2</w:t>
            </w:r>
          </w:p>
        </w:tc>
        <w:tc>
          <w:tcPr>
            <w:tcW w:w="352" w:type="pct"/>
            <w:shd w:val="clear" w:color="FFFFFF" w:fill="FFFFFF"/>
            <w:vAlign w:val="center"/>
          </w:tcPr>
          <w:p w14:paraId="5FF18E5A" w14:textId="77777777" w:rsidR="006A1665" w:rsidRPr="000337B6" w:rsidRDefault="006A1665" w:rsidP="006A1665">
            <w:pPr>
              <w:rPr>
                <w:sz w:val="22"/>
                <w:szCs w:val="22"/>
              </w:rPr>
            </w:pPr>
            <w:r w:rsidRPr="000337B6">
              <w:rPr>
                <w:sz w:val="22"/>
                <w:szCs w:val="22"/>
              </w:rPr>
              <w:t>-</w:t>
            </w:r>
          </w:p>
        </w:tc>
        <w:tc>
          <w:tcPr>
            <w:tcW w:w="1751" w:type="pct"/>
            <w:tcBorders>
              <w:top w:val="nil"/>
            </w:tcBorders>
            <w:shd w:val="clear" w:color="auto" w:fill="auto"/>
            <w:vAlign w:val="center"/>
          </w:tcPr>
          <w:p w14:paraId="50EEF573" w14:textId="71D41E1F" w:rsidR="006A1665" w:rsidRPr="006A1665" w:rsidRDefault="006A1665" w:rsidP="006A1665">
            <w:pPr>
              <w:jc w:val="right"/>
              <w:rPr>
                <w:sz w:val="22"/>
                <w:szCs w:val="22"/>
              </w:rPr>
            </w:pPr>
            <w:r w:rsidRPr="006A1665">
              <w:rPr>
                <w:sz w:val="22"/>
                <w:szCs w:val="22"/>
              </w:rPr>
              <w:t>375 000,00</w:t>
            </w:r>
          </w:p>
        </w:tc>
        <w:tc>
          <w:tcPr>
            <w:tcW w:w="845" w:type="pct"/>
            <w:tcBorders>
              <w:left w:val="nil"/>
            </w:tcBorders>
            <w:shd w:val="clear" w:color="FFFFFF" w:fill="FFFFFF"/>
            <w:vAlign w:val="center"/>
          </w:tcPr>
          <w:p w14:paraId="7A4B260C" w14:textId="77777777" w:rsidR="006A1665" w:rsidRPr="000337B6" w:rsidRDefault="006A1665" w:rsidP="006A1665">
            <w:pPr>
              <w:rPr>
                <w:sz w:val="22"/>
                <w:szCs w:val="22"/>
              </w:rPr>
            </w:pPr>
            <w:r w:rsidRPr="000337B6">
              <w:rPr>
                <w:sz w:val="22"/>
                <w:szCs w:val="22"/>
              </w:rPr>
              <w:t>PLN</w:t>
            </w:r>
          </w:p>
        </w:tc>
      </w:tr>
      <w:tr w:rsidR="006A1665" w:rsidRPr="000337B6" w14:paraId="184F50C0" w14:textId="77777777" w:rsidTr="006A1665">
        <w:trPr>
          <w:trHeight w:val="100"/>
          <w:jc w:val="center"/>
        </w:trPr>
        <w:tc>
          <w:tcPr>
            <w:tcW w:w="1562" w:type="pct"/>
            <w:shd w:val="clear" w:color="FFFFFF" w:fill="FFFFFF"/>
            <w:vAlign w:val="center"/>
          </w:tcPr>
          <w:p w14:paraId="7D072A67" w14:textId="77777777"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16F2A675" w14:textId="77777777" w:rsidR="006A1665" w:rsidRPr="000337B6" w:rsidRDefault="006A1665" w:rsidP="006A1665">
            <w:pPr>
              <w:jc w:val="center"/>
              <w:rPr>
                <w:sz w:val="22"/>
                <w:szCs w:val="22"/>
              </w:rPr>
            </w:pPr>
            <w:r w:rsidRPr="000337B6">
              <w:rPr>
                <w:sz w:val="22"/>
                <w:szCs w:val="22"/>
              </w:rPr>
              <w:t>3</w:t>
            </w:r>
          </w:p>
        </w:tc>
        <w:tc>
          <w:tcPr>
            <w:tcW w:w="352" w:type="pct"/>
            <w:shd w:val="clear" w:color="FFFFFF" w:fill="FFFFFF"/>
            <w:vAlign w:val="center"/>
          </w:tcPr>
          <w:p w14:paraId="75E8A5DA" w14:textId="77777777" w:rsidR="006A1665" w:rsidRPr="000337B6" w:rsidRDefault="006A1665" w:rsidP="006A1665">
            <w:pPr>
              <w:rPr>
                <w:sz w:val="22"/>
                <w:szCs w:val="22"/>
              </w:rPr>
            </w:pPr>
            <w:r w:rsidRPr="000337B6">
              <w:rPr>
                <w:sz w:val="22"/>
                <w:szCs w:val="22"/>
              </w:rPr>
              <w:t>-</w:t>
            </w:r>
          </w:p>
        </w:tc>
        <w:tc>
          <w:tcPr>
            <w:tcW w:w="1751" w:type="pct"/>
            <w:tcBorders>
              <w:top w:val="nil"/>
            </w:tcBorders>
            <w:shd w:val="clear" w:color="auto" w:fill="auto"/>
            <w:vAlign w:val="center"/>
          </w:tcPr>
          <w:p w14:paraId="792F83BE" w14:textId="66D772AB" w:rsidR="006A1665" w:rsidRPr="006A1665" w:rsidRDefault="006A1665" w:rsidP="006A1665">
            <w:pPr>
              <w:jc w:val="right"/>
              <w:rPr>
                <w:sz w:val="22"/>
                <w:szCs w:val="22"/>
              </w:rPr>
            </w:pPr>
            <w:r w:rsidRPr="006A1665">
              <w:rPr>
                <w:sz w:val="22"/>
                <w:szCs w:val="22"/>
              </w:rPr>
              <w:t>1 595 000,00</w:t>
            </w:r>
          </w:p>
        </w:tc>
        <w:tc>
          <w:tcPr>
            <w:tcW w:w="845" w:type="pct"/>
            <w:tcBorders>
              <w:left w:val="nil"/>
            </w:tcBorders>
            <w:shd w:val="clear" w:color="FFFFFF" w:fill="FFFFFF"/>
          </w:tcPr>
          <w:p w14:paraId="2EDE116D" w14:textId="77777777" w:rsidR="006A1665" w:rsidRPr="000337B6" w:rsidRDefault="006A1665" w:rsidP="006A1665">
            <w:pPr>
              <w:rPr>
                <w:sz w:val="22"/>
                <w:szCs w:val="22"/>
              </w:rPr>
            </w:pPr>
            <w:r w:rsidRPr="000337B6">
              <w:rPr>
                <w:sz w:val="22"/>
                <w:szCs w:val="22"/>
              </w:rPr>
              <w:t>PLN</w:t>
            </w:r>
          </w:p>
        </w:tc>
      </w:tr>
      <w:tr w:rsidR="006A1665" w:rsidRPr="000337B6" w14:paraId="4C38F716" w14:textId="77777777" w:rsidTr="006A1665">
        <w:trPr>
          <w:trHeight w:val="100"/>
          <w:jc w:val="center"/>
        </w:trPr>
        <w:tc>
          <w:tcPr>
            <w:tcW w:w="1562" w:type="pct"/>
            <w:shd w:val="clear" w:color="FFFFFF" w:fill="FFFFFF"/>
          </w:tcPr>
          <w:p w14:paraId="35D99A89" w14:textId="77777777"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780A49DD" w14:textId="77777777" w:rsidR="006A1665" w:rsidRPr="000337B6" w:rsidRDefault="006A1665" w:rsidP="006A1665">
            <w:pPr>
              <w:jc w:val="center"/>
              <w:rPr>
                <w:sz w:val="22"/>
                <w:szCs w:val="22"/>
              </w:rPr>
            </w:pPr>
            <w:r w:rsidRPr="000337B6">
              <w:rPr>
                <w:sz w:val="22"/>
                <w:szCs w:val="22"/>
              </w:rPr>
              <w:t>4</w:t>
            </w:r>
          </w:p>
        </w:tc>
        <w:tc>
          <w:tcPr>
            <w:tcW w:w="352" w:type="pct"/>
            <w:shd w:val="clear" w:color="FFFFFF" w:fill="FFFFFF"/>
          </w:tcPr>
          <w:p w14:paraId="3DC0AA28" w14:textId="77777777" w:rsidR="006A1665" w:rsidRPr="000337B6" w:rsidRDefault="006A1665" w:rsidP="006A1665">
            <w:pPr>
              <w:rPr>
                <w:sz w:val="22"/>
                <w:szCs w:val="22"/>
              </w:rPr>
            </w:pPr>
            <w:r w:rsidRPr="000337B6">
              <w:rPr>
                <w:sz w:val="22"/>
                <w:szCs w:val="22"/>
              </w:rPr>
              <w:t>-</w:t>
            </w:r>
          </w:p>
        </w:tc>
        <w:tc>
          <w:tcPr>
            <w:tcW w:w="1751" w:type="pct"/>
            <w:tcBorders>
              <w:top w:val="nil"/>
            </w:tcBorders>
            <w:shd w:val="clear" w:color="auto" w:fill="auto"/>
            <w:vAlign w:val="center"/>
          </w:tcPr>
          <w:p w14:paraId="234C9893" w14:textId="0CD58AA0" w:rsidR="006A1665" w:rsidRPr="006A1665" w:rsidRDefault="006A1665" w:rsidP="006A1665">
            <w:pPr>
              <w:jc w:val="right"/>
              <w:rPr>
                <w:sz w:val="22"/>
                <w:szCs w:val="22"/>
              </w:rPr>
            </w:pPr>
            <w:r w:rsidRPr="006A1665">
              <w:rPr>
                <w:sz w:val="22"/>
                <w:szCs w:val="22"/>
              </w:rPr>
              <w:t>1 595 000,00</w:t>
            </w:r>
          </w:p>
        </w:tc>
        <w:tc>
          <w:tcPr>
            <w:tcW w:w="845" w:type="pct"/>
            <w:tcBorders>
              <w:left w:val="nil"/>
            </w:tcBorders>
            <w:shd w:val="clear" w:color="FFFFFF" w:fill="FFFFFF"/>
          </w:tcPr>
          <w:p w14:paraId="4C860349" w14:textId="77777777" w:rsidR="006A1665" w:rsidRPr="000337B6" w:rsidRDefault="006A1665" w:rsidP="006A1665">
            <w:pPr>
              <w:rPr>
                <w:sz w:val="22"/>
                <w:szCs w:val="22"/>
              </w:rPr>
            </w:pPr>
            <w:r w:rsidRPr="000337B6">
              <w:rPr>
                <w:sz w:val="22"/>
                <w:szCs w:val="22"/>
              </w:rPr>
              <w:t>PLN</w:t>
            </w:r>
          </w:p>
        </w:tc>
      </w:tr>
      <w:tr w:rsidR="006A1665" w:rsidRPr="000337B6" w14:paraId="26C97706" w14:textId="77777777" w:rsidTr="006A1665">
        <w:trPr>
          <w:trHeight w:val="100"/>
          <w:jc w:val="center"/>
        </w:trPr>
        <w:tc>
          <w:tcPr>
            <w:tcW w:w="1562" w:type="pct"/>
            <w:shd w:val="clear" w:color="FFFFFF" w:fill="FFFFFF"/>
          </w:tcPr>
          <w:p w14:paraId="406BF297" w14:textId="77777777"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08465E67" w14:textId="77777777" w:rsidR="006A1665" w:rsidRPr="000337B6" w:rsidRDefault="006A1665" w:rsidP="006A1665">
            <w:pPr>
              <w:jc w:val="center"/>
              <w:rPr>
                <w:sz w:val="22"/>
                <w:szCs w:val="22"/>
              </w:rPr>
            </w:pPr>
            <w:r w:rsidRPr="000337B6">
              <w:rPr>
                <w:sz w:val="22"/>
                <w:szCs w:val="22"/>
              </w:rPr>
              <w:t>5</w:t>
            </w:r>
          </w:p>
        </w:tc>
        <w:tc>
          <w:tcPr>
            <w:tcW w:w="352" w:type="pct"/>
            <w:shd w:val="clear" w:color="FFFFFF" w:fill="FFFFFF"/>
          </w:tcPr>
          <w:p w14:paraId="0EA05D34" w14:textId="77777777" w:rsidR="006A1665" w:rsidRPr="000337B6" w:rsidRDefault="006A1665" w:rsidP="006A1665">
            <w:pPr>
              <w:rPr>
                <w:sz w:val="22"/>
                <w:szCs w:val="22"/>
              </w:rPr>
            </w:pPr>
            <w:r w:rsidRPr="000337B6">
              <w:rPr>
                <w:sz w:val="22"/>
                <w:szCs w:val="22"/>
              </w:rPr>
              <w:t>-</w:t>
            </w:r>
          </w:p>
        </w:tc>
        <w:tc>
          <w:tcPr>
            <w:tcW w:w="1751" w:type="pct"/>
            <w:tcBorders>
              <w:top w:val="nil"/>
            </w:tcBorders>
            <w:shd w:val="clear" w:color="auto" w:fill="auto"/>
            <w:vAlign w:val="center"/>
          </w:tcPr>
          <w:p w14:paraId="392447D1" w14:textId="1AF20A23" w:rsidR="006A1665" w:rsidRPr="006A1665" w:rsidRDefault="006A1665" w:rsidP="006A1665">
            <w:pPr>
              <w:jc w:val="right"/>
              <w:rPr>
                <w:sz w:val="22"/>
                <w:szCs w:val="22"/>
              </w:rPr>
            </w:pPr>
            <w:r w:rsidRPr="006A1665">
              <w:rPr>
                <w:sz w:val="22"/>
                <w:szCs w:val="22"/>
              </w:rPr>
              <w:t>2 550 000,00</w:t>
            </w:r>
          </w:p>
        </w:tc>
        <w:tc>
          <w:tcPr>
            <w:tcW w:w="845" w:type="pct"/>
            <w:tcBorders>
              <w:left w:val="nil"/>
            </w:tcBorders>
            <w:shd w:val="clear" w:color="FFFFFF" w:fill="FFFFFF"/>
          </w:tcPr>
          <w:p w14:paraId="3FE3F20B" w14:textId="77777777" w:rsidR="006A1665" w:rsidRPr="000337B6" w:rsidRDefault="006A1665" w:rsidP="006A1665">
            <w:pPr>
              <w:rPr>
                <w:sz w:val="22"/>
                <w:szCs w:val="22"/>
              </w:rPr>
            </w:pPr>
            <w:r w:rsidRPr="000337B6">
              <w:rPr>
                <w:sz w:val="22"/>
                <w:szCs w:val="22"/>
              </w:rPr>
              <w:t>PLN</w:t>
            </w:r>
          </w:p>
        </w:tc>
      </w:tr>
      <w:tr w:rsidR="006A1665" w:rsidRPr="000337B6" w14:paraId="3DF13933" w14:textId="77777777" w:rsidTr="006A1665">
        <w:trPr>
          <w:trHeight w:val="100"/>
          <w:jc w:val="center"/>
        </w:trPr>
        <w:tc>
          <w:tcPr>
            <w:tcW w:w="1562" w:type="pct"/>
            <w:shd w:val="clear" w:color="FFFFFF" w:fill="FFFFFF"/>
          </w:tcPr>
          <w:p w14:paraId="19E7F1A8" w14:textId="77777777"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722E70A7" w14:textId="77777777" w:rsidR="006A1665" w:rsidRPr="000337B6" w:rsidRDefault="006A1665" w:rsidP="006A1665">
            <w:pPr>
              <w:jc w:val="center"/>
              <w:rPr>
                <w:sz w:val="22"/>
                <w:szCs w:val="22"/>
              </w:rPr>
            </w:pPr>
            <w:r w:rsidRPr="000337B6">
              <w:rPr>
                <w:sz w:val="22"/>
                <w:szCs w:val="22"/>
              </w:rPr>
              <w:t>6</w:t>
            </w:r>
          </w:p>
        </w:tc>
        <w:tc>
          <w:tcPr>
            <w:tcW w:w="352" w:type="pct"/>
            <w:shd w:val="clear" w:color="FFFFFF" w:fill="FFFFFF"/>
          </w:tcPr>
          <w:p w14:paraId="7AA4A077" w14:textId="77777777" w:rsidR="006A1665" w:rsidRPr="000337B6" w:rsidRDefault="006A1665" w:rsidP="006A1665">
            <w:pPr>
              <w:rPr>
                <w:sz w:val="22"/>
                <w:szCs w:val="22"/>
              </w:rPr>
            </w:pPr>
            <w:r w:rsidRPr="000337B6">
              <w:rPr>
                <w:sz w:val="22"/>
                <w:szCs w:val="22"/>
              </w:rPr>
              <w:t>-</w:t>
            </w:r>
          </w:p>
        </w:tc>
        <w:tc>
          <w:tcPr>
            <w:tcW w:w="1751" w:type="pct"/>
            <w:tcBorders>
              <w:top w:val="nil"/>
            </w:tcBorders>
            <w:shd w:val="clear" w:color="auto" w:fill="auto"/>
            <w:vAlign w:val="center"/>
          </w:tcPr>
          <w:p w14:paraId="18ACE15B" w14:textId="69B7700F" w:rsidR="006A1665" w:rsidRPr="006A1665" w:rsidRDefault="006A1665" w:rsidP="006A1665">
            <w:pPr>
              <w:jc w:val="right"/>
              <w:rPr>
                <w:sz w:val="22"/>
                <w:szCs w:val="22"/>
              </w:rPr>
            </w:pPr>
            <w:r w:rsidRPr="006A1665">
              <w:rPr>
                <w:sz w:val="22"/>
                <w:szCs w:val="22"/>
              </w:rPr>
              <w:t>2 550 000,00</w:t>
            </w:r>
          </w:p>
        </w:tc>
        <w:tc>
          <w:tcPr>
            <w:tcW w:w="845" w:type="pct"/>
            <w:tcBorders>
              <w:left w:val="nil"/>
            </w:tcBorders>
            <w:shd w:val="clear" w:color="FFFFFF" w:fill="FFFFFF"/>
          </w:tcPr>
          <w:p w14:paraId="3B4E17BB" w14:textId="77777777" w:rsidR="006A1665" w:rsidRPr="000337B6" w:rsidRDefault="006A1665" w:rsidP="006A1665">
            <w:pPr>
              <w:rPr>
                <w:sz w:val="22"/>
                <w:szCs w:val="22"/>
              </w:rPr>
            </w:pPr>
            <w:r w:rsidRPr="000337B6">
              <w:rPr>
                <w:sz w:val="22"/>
                <w:szCs w:val="22"/>
              </w:rPr>
              <w:t>PLN</w:t>
            </w:r>
          </w:p>
        </w:tc>
      </w:tr>
      <w:tr w:rsidR="006A1665" w:rsidRPr="000337B6" w14:paraId="30A83FF4" w14:textId="77777777" w:rsidTr="006A1665">
        <w:trPr>
          <w:trHeight w:val="100"/>
          <w:jc w:val="center"/>
        </w:trPr>
        <w:tc>
          <w:tcPr>
            <w:tcW w:w="1562" w:type="pct"/>
            <w:shd w:val="clear" w:color="FFFFFF" w:fill="FFFFFF"/>
          </w:tcPr>
          <w:p w14:paraId="12146954" w14:textId="3D381F1A"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3419895E" w14:textId="245679F8" w:rsidR="006A1665" w:rsidRPr="000337B6" w:rsidRDefault="006A1665" w:rsidP="006A1665">
            <w:pPr>
              <w:jc w:val="center"/>
              <w:rPr>
                <w:sz w:val="22"/>
                <w:szCs w:val="22"/>
              </w:rPr>
            </w:pPr>
            <w:r w:rsidRPr="000337B6">
              <w:rPr>
                <w:sz w:val="22"/>
                <w:szCs w:val="22"/>
              </w:rPr>
              <w:t>7</w:t>
            </w:r>
          </w:p>
        </w:tc>
        <w:tc>
          <w:tcPr>
            <w:tcW w:w="352" w:type="pct"/>
            <w:shd w:val="clear" w:color="FFFFFF" w:fill="FFFFFF"/>
          </w:tcPr>
          <w:p w14:paraId="52B7AA6C" w14:textId="0E0FF578" w:rsidR="006A1665" w:rsidRPr="000337B6" w:rsidRDefault="006A1665" w:rsidP="006A1665">
            <w:pPr>
              <w:rPr>
                <w:sz w:val="22"/>
                <w:szCs w:val="22"/>
              </w:rPr>
            </w:pPr>
            <w:r w:rsidRPr="000337B6">
              <w:rPr>
                <w:sz w:val="22"/>
                <w:szCs w:val="22"/>
              </w:rPr>
              <w:t>-</w:t>
            </w:r>
          </w:p>
        </w:tc>
        <w:tc>
          <w:tcPr>
            <w:tcW w:w="1751" w:type="pct"/>
            <w:tcBorders>
              <w:top w:val="nil"/>
            </w:tcBorders>
            <w:shd w:val="clear" w:color="auto" w:fill="auto"/>
            <w:vAlign w:val="center"/>
          </w:tcPr>
          <w:p w14:paraId="6B11D1D1" w14:textId="2CCA2481" w:rsidR="006A1665" w:rsidRPr="006A1665" w:rsidRDefault="006A1665" w:rsidP="006A1665">
            <w:pPr>
              <w:jc w:val="right"/>
              <w:rPr>
                <w:sz w:val="22"/>
                <w:szCs w:val="22"/>
              </w:rPr>
            </w:pPr>
            <w:r w:rsidRPr="006A1665">
              <w:rPr>
                <w:sz w:val="22"/>
                <w:szCs w:val="22"/>
              </w:rPr>
              <w:t>3 970 000,00</w:t>
            </w:r>
          </w:p>
        </w:tc>
        <w:tc>
          <w:tcPr>
            <w:tcW w:w="845" w:type="pct"/>
            <w:tcBorders>
              <w:left w:val="nil"/>
            </w:tcBorders>
            <w:shd w:val="clear" w:color="FFFFFF" w:fill="FFFFFF"/>
          </w:tcPr>
          <w:p w14:paraId="25AB1DF0" w14:textId="22E79992" w:rsidR="006A1665" w:rsidRPr="000337B6" w:rsidRDefault="006A1665" w:rsidP="006A1665">
            <w:pPr>
              <w:rPr>
                <w:sz w:val="22"/>
                <w:szCs w:val="22"/>
              </w:rPr>
            </w:pPr>
            <w:r w:rsidRPr="000337B6">
              <w:rPr>
                <w:sz w:val="22"/>
                <w:szCs w:val="22"/>
              </w:rPr>
              <w:t>PLN</w:t>
            </w:r>
          </w:p>
        </w:tc>
      </w:tr>
      <w:tr w:rsidR="006A1665" w:rsidRPr="000337B6" w14:paraId="3756E6C4" w14:textId="77777777" w:rsidTr="006A1665">
        <w:trPr>
          <w:trHeight w:val="100"/>
          <w:jc w:val="center"/>
        </w:trPr>
        <w:tc>
          <w:tcPr>
            <w:tcW w:w="1562" w:type="pct"/>
            <w:shd w:val="clear" w:color="FFFFFF" w:fill="FFFFFF"/>
          </w:tcPr>
          <w:p w14:paraId="3ED74D54" w14:textId="29FB4A7C" w:rsidR="006A1665" w:rsidRPr="000337B6" w:rsidRDefault="006A1665" w:rsidP="006A1665">
            <w:pPr>
              <w:jc w:val="center"/>
              <w:rPr>
                <w:sz w:val="22"/>
                <w:szCs w:val="22"/>
              </w:rPr>
            </w:pPr>
            <w:r w:rsidRPr="000337B6">
              <w:rPr>
                <w:sz w:val="22"/>
                <w:szCs w:val="22"/>
              </w:rPr>
              <w:t>Dla zadania nr</w:t>
            </w:r>
          </w:p>
        </w:tc>
        <w:tc>
          <w:tcPr>
            <w:tcW w:w="490" w:type="pct"/>
            <w:shd w:val="clear" w:color="FFFFFF" w:fill="FFFFFF"/>
            <w:noWrap/>
            <w:vAlign w:val="center"/>
          </w:tcPr>
          <w:p w14:paraId="64BE677B" w14:textId="0DE287B1" w:rsidR="006A1665" w:rsidRPr="000337B6" w:rsidRDefault="006A1665" w:rsidP="006A1665">
            <w:pPr>
              <w:jc w:val="center"/>
              <w:rPr>
                <w:sz w:val="22"/>
                <w:szCs w:val="22"/>
              </w:rPr>
            </w:pPr>
            <w:r w:rsidRPr="000337B6">
              <w:rPr>
                <w:sz w:val="22"/>
                <w:szCs w:val="22"/>
              </w:rPr>
              <w:t>8</w:t>
            </w:r>
          </w:p>
        </w:tc>
        <w:tc>
          <w:tcPr>
            <w:tcW w:w="352" w:type="pct"/>
            <w:shd w:val="clear" w:color="FFFFFF" w:fill="FFFFFF"/>
          </w:tcPr>
          <w:p w14:paraId="7794BCF6" w14:textId="50309968" w:rsidR="006A1665" w:rsidRPr="000337B6" w:rsidRDefault="006A1665" w:rsidP="006A1665">
            <w:pPr>
              <w:rPr>
                <w:sz w:val="22"/>
                <w:szCs w:val="22"/>
              </w:rPr>
            </w:pPr>
            <w:r w:rsidRPr="000337B6">
              <w:rPr>
                <w:sz w:val="22"/>
                <w:szCs w:val="22"/>
              </w:rPr>
              <w:t>-</w:t>
            </w:r>
          </w:p>
        </w:tc>
        <w:tc>
          <w:tcPr>
            <w:tcW w:w="1751" w:type="pct"/>
            <w:tcBorders>
              <w:top w:val="nil"/>
            </w:tcBorders>
            <w:shd w:val="clear" w:color="auto" w:fill="auto"/>
            <w:vAlign w:val="center"/>
          </w:tcPr>
          <w:p w14:paraId="20221D0F" w14:textId="7CE8E83C" w:rsidR="006A1665" w:rsidRPr="006A1665" w:rsidRDefault="006A1665" w:rsidP="006A1665">
            <w:pPr>
              <w:jc w:val="right"/>
              <w:rPr>
                <w:sz w:val="22"/>
                <w:szCs w:val="22"/>
              </w:rPr>
            </w:pPr>
            <w:r w:rsidRPr="006A1665">
              <w:rPr>
                <w:sz w:val="22"/>
                <w:szCs w:val="22"/>
              </w:rPr>
              <w:t>3 970 000,00</w:t>
            </w:r>
          </w:p>
        </w:tc>
        <w:tc>
          <w:tcPr>
            <w:tcW w:w="845" w:type="pct"/>
            <w:tcBorders>
              <w:left w:val="nil"/>
            </w:tcBorders>
            <w:shd w:val="clear" w:color="FFFFFF" w:fill="FFFFFF"/>
          </w:tcPr>
          <w:p w14:paraId="57C18D4F" w14:textId="2B0779D3" w:rsidR="006A1665" w:rsidRPr="000337B6" w:rsidRDefault="006A1665" w:rsidP="006A1665">
            <w:pPr>
              <w:rPr>
                <w:sz w:val="22"/>
                <w:szCs w:val="22"/>
              </w:rPr>
            </w:pPr>
            <w:r w:rsidRPr="000337B6">
              <w:rPr>
                <w:sz w:val="22"/>
                <w:szCs w:val="22"/>
              </w:rPr>
              <w:t>PLN</w:t>
            </w:r>
          </w:p>
        </w:tc>
      </w:tr>
    </w:tbl>
    <w:p w14:paraId="4146F6CF" w14:textId="77777777" w:rsidR="0035712B" w:rsidRPr="000337B6" w:rsidRDefault="0035712B" w:rsidP="0052007E">
      <w:pPr>
        <w:pStyle w:val="Akapitzlist"/>
        <w:jc w:val="both"/>
        <w:rPr>
          <w:sz w:val="22"/>
          <w:szCs w:val="22"/>
        </w:rPr>
      </w:pPr>
    </w:p>
    <w:p w14:paraId="5A774415" w14:textId="30DD4576" w:rsidR="0035712B" w:rsidRDefault="0035712B" w:rsidP="0052007E">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t>
      </w:r>
      <w:r w:rsidR="001B777F">
        <w:rPr>
          <w:rFonts w:eastAsia="Calibri"/>
          <w:i/>
          <w:sz w:val="22"/>
          <w:szCs w:val="22"/>
        </w:rPr>
        <w:br/>
      </w:r>
      <w:r w:rsidRPr="00DA3138">
        <w:rPr>
          <w:rFonts w:eastAsia="Calibri"/>
          <w:i/>
          <w:sz w:val="22"/>
          <w:szCs w:val="22"/>
        </w:rPr>
        <w:t xml:space="preserve">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52007E">
      <w:pPr>
        <w:pStyle w:val="Akapitzlist"/>
        <w:jc w:val="both"/>
        <w:rPr>
          <w:sz w:val="22"/>
          <w:szCs w:val="22"/>
        </w:rPr>
      </w:pPr>
    </w:p>
    <w:p w14:paraId="218C89AA" w14:textId="37DC1359" w:rsidR="0035712B" w:rsidRPr="008E23E9" w:rsidRDefault="0035712B">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w:t>
      </w:r>
      <w:r w:rsidRPr="00E45126">
        <w:rPr>
          <w:sz w:val="22"/>
          <w:szCs w:val="22"/>
        </w:rPr>
        <w:lastRenderedPageBreak/>
        <w:t xml:space="preserve">dostawy materiałów rodzajowo podobnych, tj. </w:t>
      </w:r>
      <w:r w:rsidRPr="00467C19">
        <w:rPr>
          <w:sz w:val="22"/>
          <w:szCs w:val="22"/>
        </w:rPr>
        <w:t>dostawy</w:t>
      </w:r>
      <w:r w:rsidRPr="00E45126">
        <w:rPr>
          <w:color w:val="FF0000"/>
          <w:sz w:val="22"/>
          <w:szCs w:val="22"/>
        </w:rPr>
        <w:t xml:space="preserve"> </w:t>
      </w:r>
      <w:r w:rsidR="000337B6" w:rsidRPr="002874BF">
        <w:rPr>
          <w:sz w:val="22"/>
          <w:szCs w:val="22"/>
        </w:rPr>
        <w:t xml:space="preserve">obudów chodnikowych, kształtowników do obudów chodnikowych oraz poszczególnych elementów obudowy chodnikowej, z tym jednak zastrzeżeniem, iż za dostawy elementów obudowy chodnikowej Zamawiający uznaje dostawy innych strzemion do obudowy chodnikowej, okładzin siatkowych do obudowy chodnikowej, wykładzin stalowych do obudowy chodnikowej, rozpór stalowych do obudowy chodnikowej, stóp podporowych do obudowy chodnikowej oraz śrub hakowych, kotew metalowych i strzemion – łączników  oraz innych wyrobów hutniczych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52007E">
      <w:pPr>
        <w:pStyle w:val="Akapitzlist"/>
        <w:jc w:val="both"/>
        <w:rPr>
          <w:b/>
          <w:bCs/>
          <w:sz w:val="22"/>
          <w:szCs w:val="22"/>
        </w:rPr>
      </w:pPr>
    </w:p>
    <w:p w14:paraId="73272D91" w14:textId="77777777" w:rsidR="0035712B" w:rsidRDefault="0035712B" w:rsidP="0052007E">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Default="0035712B" w:rsidP="0052007E">
      <w:pPr>
        <w:pStyle w:val="Akapitzlist"/>
        <w:jc w:val="both"/>
        <w:rPr>
          <w:sz w:val="22"/>
          <w:szCs w:val="22"/>
        </w:rPr>
      </w:pPr>
    </w:p>
    <w:p w14:paraId="7084D476" w14:textId="77777777" w:rsidR="004B791C" w:rsidRPr="00E45126" w:rsidRDefault="004B791C" w:rsidP="0052007E">
      <w:pPr>
        <w:pStyle w:val="Akapitzlist"/>
        <w:jc w:val="both"/>
        <w:rPr>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33BE7B37" w:rsidR="0035712B" w:rsidRPr="00E45126" w:rsidRDefault="0035712B">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1B777F">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1680FBC9" w:rsidR="0035712B" w:rsidRPr="00E45126" w:rsidRDefault="0035712B">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1B777F">
        <w:rPr>
          <w:sz w:val="22"/>
          <w:szCs w:val="22"/>
        </w:rPr>
        <w:br/>
      </w:r>
      <w:r w:rsidRPr="00E45126">
        <w:rPr>
          <w:sz w:val="22"/>
          <w:szCs w:val="22"/>
        </w:rPr>
        <w:t xml:space="preserve">za najkorzystniejszą, przed podpisaniem umowy w sprawie zamówienia publicznego, </w:t>
      </w:r>
      <w:r w:rsidR="001B777F">
        <w:rPr>
          <w:sz w:val="22"/>
          <w:szCs w:val="22"/>
        </w:rPr>
        <w:br/>
      </w:r>
      <w:r w:rsidRPr="00E45126">
        <w:rPr>
          <w:sz w:val="22"/>
          <w:szCs w:val="22"/>
        </w:rPr>
        <w:t xml:space="preserve">są zobowiązani przedstawić Zamawiającemu umowę regulującą ich współpracę. </w:t>
      </w:r>
    </w:p>
    <w:p w14:paraId="40D75602" w14:textId="77777777" w:rsidR="0035712B" w:rsidRPr="00E45126" w:rsidRDefault="0035712B">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Default="0035712B" w:rsidP="0052007E">
      <w:pPr>
        <w:jc w:val="both"/>
        <w:rPr>
          <w:sz w:val="22"/>
          <w:szCs w:val="22"/>
        </w:rPr>
      </w:pPr>
    </w:p>
    <w:p w14:paraId="3E51D738" w14:textId="77777777" w:rsidR="004B791C" w:rsidRPr="00A40845" w:rsidRDefault="004B791C"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6D481E0A" w:rsidR="0035712B" w:rsidRPr="00C060DF" w:rsidRDefault="0035712B">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1B777F">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pPr>
        <w:pStyle w:val="Akapitzlist"/>
        <w:numPr>
          <w:ilvl w:val="0"/>
          <w:numId w:val="21"/>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Default="0035712B" w:rsidP="004B791C">
      <w:pPr>
        <w:jc w:val="both"/>
        <w:rPr>
          <w:sz w:val="22"/>
          <w:szCs w:val="22"/>
        </w:rPr>
      </w:pPr>
    </w:p>
    <w:p w14:paraId="1629AAD4" w14:textId="77777777" w:rsidR="004B791C" w:rsidRPr="00A40845" w:rsidRDefault="004B791C" w:rsidP="004B791C">
      <w:pPr>
        <w:jc w:val="both"/>
        <w:rPr>
          <w:sz w:val="22"/>
          <w:szCs w:val="22"/>
        </w:rPr>
      </w:pPr>
    </w:p>
    <w:p w14:paraId="18F8AD20" w14:textId="77777777" w:rsidR="0035712B" w:rsidRPr="00A40845" w:rsidRDefault="0035712B" w:rsidP="004B791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3C06B545" w:rsidR="0035712B" w:rsidRPr="001868A1" w:rsidRDefault="0035712B">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02B5658A" w:rsidR="0035712B" w:rsidRPr="009102A5" w:rsidRDefault="0035712B">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w:t>
      </w:r>
      <w:r w:rsidR="001B777F">
        <w:rPr>
          <w:bCs/>
          <w:iCs/>
          <w:sz w:val="22"/>
          <w:szCs w:val="22"/>
        </w:rPr>
        <w:br/>
      </w:r>
      <w:r w:rsidRPr="009102A5">
        <w:rPr>
          <w:bCs/>
          <w:iCs/>
          <w:sz w:val="22"/>
          <w:szCs w:val="22"/>
        </w:rPr>
        <w:t xml:space="preserve">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04051503"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1B777F">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3BEA8DA" w:rsidR="0035712B" w:rsidRPr="00856CAF" w:rsidRDefault="0035712B">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w:t>
      </w:r>
      <w:r w:rsidR="001B777F">
        <w:rPr>
          <w:bCs/>
          <w:iCs/>
          <w:sz w:val="22"/>
          <w:szCs w:val="22"/>
        </w:rPr>
        <w:br/>
      </w:r>
      <w:r w:rsidRPr="00856CAF">
        <w:rPr>
          <w:bCs/>
          <w:iCs/>
          <w:sz w:val="22"/>
          <w:szCs w:val="22"/>
        </w:rPr>
        <w:t>ust. 1 pkt 1</w:t>
      </w:r>
      <w:r>
        <w:rPr>
          <w:bCs/>
          <w:iCs/>
          <w:sz w:val="22"/>
          <w:szCs w:val="22"/>
        </w:rPr>
        <w:t>)</w:t>
      </w:r>
      <w:r w:rsidRPr="00856CAF">
        <w:rPr>
          <w:bCs/>
          <w:iCs/>
          <w:sz w:val="22"/>
          <w:szCs w:val="22"/>
        </w:rPr>
        <w:t xml:space="preserve"> ustawy, wystawionego nie wcześniej niż 3 miesiące przed jego złożeniem, </w:t>
      </w:r>
      <w:r w:rsidR="001B777F">
        <w:rPr>
          <w:bCs/>
          <w:iCs/>
          <w:sz w:val="22"/>
          <w:szCs w:val="22"/>
        </w:rPr>
        <w:br/>
      </w:r>
      <w:r w:rsidRPr="00856CAF">
        <w:rPr>
          <w:bCs/>
          <w:iCs/>
          <w:sz w:val="22"/>
          <w:szCs w:val="22"/>
        </w:rPr>
        <w:t>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4609B6B" w:rsidR="0035712B" w:rsidRPr="00856CAF" w:rsidRDefault="0035712B">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1B777F">
        <w:rPr>
          <w:bCs/>
          <w:iCs/>
          <w:sz w:val="22"/>
          <w:szCs w:val="22"/>
        </w:rPr>
        <w:br/>
      </w:r>
      <w:r w:rsidRPr="00856CAF">
        <w:rPr>
          <w:bCs/>
          <w:iCs/>
          <w:sz w:val="22"/>
          <w:szCs w:val="22"/>
        </w:rPr>
        <w:t>nie wymaga złożenia odpisu.</w:t>
      </w:r>
    </w:p>
    <w:p w14:paraId="098A9C4A"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pPr>
        <w:pStyle w:val="Akapitzlist"/>
        <w:numPr>
          <w:ilvl w:val="2"/>
          <w:numId w:val="22"/>
        </w:numPr>
        <w:ind w:hanging="229"/>
        <w:jc w:val="both"/>
        <w:rPr>
          <w:bCs/>
          <w:iCs/>
          <w:sz w:val="22"/>
          <w:szCs w:val="22"/>
        </w:rPr>
      </w:pPr>
      <w:r w:rsidRPr="00856CAF">
        <w:rPr>
          <w:bCs/>
          <w:iCs/>
          <w:sz w:val="22"/>
          <w:szCs w:val="22"/>
        </w:rPr>
        <w:lastRenderedPageBreak/>
        <w:t>nie naruszył obowiązków dotyczących płatności podatków, opłat, lub składek na ubezpieczenie społeczne lub zdrowotne,</w:t>
      </w:r>
    </w:p>
    <w:p w14:paraId="4E8432B2" w14:textId="77777777" w:rsidR="0035712B" w:rsidRPr="004447FA" w:rsidRDefault="0035712B">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39374B30" w:rsidR="0035712B" w:rsidRPr="004447FA" w:rsidRDefault="0035712B">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1B777F">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11354A6C" w:rsidR="0035712B" w:rsidRDefault="0035712B">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 xml:space="preserve">eżeli w kraju, w którym wykonawca ma siedzibę lub miejsce zamieszkania, nie wydaje </w:t>
      </w:r>
      <w:r w:rsidR="001D40B7">
        <w:rPr>
          <w:bCs/>
          <w:iCs/>
          <w:sz w:val="22"/>
          <w:szCs w:val="22"/>
        </w:rPr>
        <w:br/>
      </w:r>
      <w:r w:rsidRPr="004447FA">
        <w:rPr>
          <w:bCs/>
          <w:iCs/>
          <w:sz w:val="22"/>
          <w:szCs w:val="22"/>
        </w:rPr>
        <w:t>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1D40B7">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w:t>
      </w:r>
      <w:r w:rsidR="001D40B7">
        <w:rPr>
          <w:bCs/>
          <w:iCs/>
          <w:sz w:val="22"/>
          <w:szCs w:val="22"/>
        </w:rPr>
        <w:br/>
      </w:r>
      <w:r w:rsidRPr="00856CAF">
        <w:rPr>
          <w:bCs/>
          <w:iCs/>
          <w:sz w:val="22"/>
          <w:szCs w:val="22"/>
        </w:rPr>
        <w:t xml:space="preserve">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4474C070" w:rsidR="0035712B" w:rsidRPr="004E6571" w:rsidRDefault="0035712B">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1D40B7">
        <w:rPr>
          <w:bCs/>
          <w:iCs/>
          <w:sz w:val="22"/>
          <w:szCs w:val="22"/>
        </w:rPr>
        <w:br/>
      </w:r>
      <w:r w:rsidRPr="00F34913">
        <w:rPr>
          <w:bCs/>
          <w:iCs/>
          <w:sz w:val="22"/>
          <w:szCs w:val="22"/>
        </w:rPr>
        <w:t>nie wcześniej niż 6 miesięcy przed jego złożeniem</w:t>
      </w:r>
      <w:r>
        <w:rPr>
          <w:bCs/>
          <w:iCs/>
          <w:sz w:val="22"/>
          <w:szCs w:val="22"/>
        </w:rPr>
        <w:t>.</w:t>
      </w:r>
    </w:p>
    <w:p w14:paraId="357D36E5" w14:textId="4E077329" w:rsidR="0035712B" w:rsidRPr="00A60BCE" w:rsidRDefault="0035712B">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1D40B7">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54276799" w:rsidR="0035712B" w:rsidRPr="00467C19" w:rsidRDefault="0035712B">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w:t>
      </w:r>
      <w:r w:rsidR="001D40B7">
        <w:rPr>
          <w:bCs/>
          <w:iCs/>
          <w:sz w:val="22"/>
          <w:szCs w:val="22"/>
        </w:rPr>
        <w:br/>
      </w:r>
      <w:r w:rsidRPr="00EE44BA">
        <w:rPr>
          <w:bCs/>
          <w:iCs/>
          <w:sz w:val="22"/>
          <w:szCs w:val="22"/>
        </w:rPr>
        <w:t>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w:t>
      </w:r>
      <w:r w:rsidR="001D40B7">
        <w:rPr>
          <w:bCs/>
          <w:iCs/>
          <w:sz w:val="22"/>
          <w:szCs w:val="22"/>
        </w:rPr>
        <w:br/>
      </w:r>
      <w:r w:rsidRPr="00BB3E19">
        <w:rPr>
          <w:bCs/>
          <w:iCs/>
          <w:sz w:val="22"/>
          <w:szCs w:val="22"/>
        </w:rPr>
        <w:t>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06BE2D41" w:rsidR="0035712B" w:rsidRPr="00856CAF" w:rsidRDefault="0035712B">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 xml:space="preserve">2) w sprawie sposobu sporządzania </w:t>
      </w:r>
      <w:r w:rsidR="001D40B7">
        <w:rPr>
          <w:bCs/>
          <w:sz w:val="22"/>
          <w:szCs w:val="22"/>
        </w:rPr>
        <w:br/>
      </w:r>
      <w:r w:rsidRPr="00C65805">
        <w:rPr>
          <w:bCs/>
          <w:sz w:val="22"/>
          <w:szCs w:val="22"/>
        </w:rPr>
        <w:t>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w:t>
      </w:r>
      <w:r w:rsidRPr="00856CAF">
        <w:rPr>
          <w:bCs/>
          <w:iCs/>
          <w:sz w:val="22"/>
          <w:szCs w:val="22"/>
        </w:rPr>
        <w:lastRenderedPageBreak/>
        <w:t xml:space="preserve">podmiot udostępniający zasoby – odpowiednio w zakresie dokumentów, które każdego z nich dotyczą). </w:t>
      </w:r>
    </w:p>
    <w:p w14:paraId="4CACFE12" w14:textId="77777777" w:rsidR="0035712B" w:rsidRPr="00856CAF" w:rsidRDefault="0035712B">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8DAD3D4" w:rsidR="0035712B" w:rsidRPr="004447FA" w:rsidRDefault="0035712B">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1D40B7">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0DFD5538" w:rsidR="0035712B" w:rsidRPr="00EE44BA" w:rsidRDefault="0035712B">
      <w:pPr>
        <w:pStyle w:val="Akapitzlist"/>
        <w:numPr>
          <w:ilvl w:val="0"/>
          <w:numId w:val="26"/>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w:t>
      </w:r>
      <w:r w:rsidR="001D40B7">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4ABAF9B8" w:rsidR="0035712B" w:rsidRPr="00EE44BA" w:rsidRDefault="0035712B">
      <w:pPr>
        <w:pStyle w:val="Akapitzlist"/>
        <w:numPr>
          <w:ilvl w:val="0"/>
          <w:numId w:val="26"/>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w:t>
      </w:r>
      <w:r w:rsidR="001D40B7">
        <w:rPr>
          <w:bCs/>
          <w:iCs/>
          <w:sz w:val="22"/>
          <w:szCs w:val="22"/>
        </w:rPr>
        <w:br/>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Default="0035712B" w:rsidP="0052007E">
      <w:pPr>
        <w:jc w:val="both"/>
        <w:rPr>
          <w:bCs/>
          <w:iCs/>
          <w:sz w:val="22"/>
          <w:szCs w:val="22"/>
        </w:rPr>
      </w:pPr>
    </w:p>
    <w:p w14:paraId="128F2E1D" w14:textId="77777777" w:rsidR="004B791C" w:rsidRPr="00A40845" w:rsidRDefault="004B791C"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7E7ADF09" w14:textId="4C420B7B" w:rsidR="005009EA" w:rsidRPr="006B51AF" w:rsidRDefault="005009EA">
      <w:pPr>
        <w:pStyle w:val="Tekstpodstawowy"/>
        <w:numPr>
          <w:ilvl w:val="1"/>
          <w:numId w:val="27"/>
        </w:numPr>
        <w:spacing w:after="0"/>
        <w:ind w:left="284" w:hanging="284"/>
        <w:jc w:val="both"/>
        <w:rPr>
          <w:sz w:val="22"/>
          <w:szCs w:val="22"/>
        </w:rPr>
      </w:pPr>
      <w:r w:rsidRPr="006B51AF">
        <w:rPr>
          <w:sz w:val="22"/>
          <w:szCs w:val="22"/>
        </w:rPr>
        <w:t xml:space="preserve">Umowa obowiązywać będzie od dnia wskazanego w umowie jako pierwszy dzień obowiązywania umowy </w:t>
      </w:r>
      <w:r w:rsidRPr="006B51AF">
        <w:rPr>
          <w:b/>
          <w:bCs/>
          <w:sz w:val="22"/>
          <w:szCs w:val="22"/>
        </w:rPr>
        <w:t>do ostatniego dnia miesiąca poprzedzającego miesiąc, w którym upływa termin 14 miesięcy od pierwszego dnia jej obowiązywania</w:t>
      </w:r>
      <w:r w:rsidRPr="006B51AF">
        <w:rPr>
          <w:sz w:val="22"/>
          <w:szCs w:val="22"/>
        </w:rPr>
        <w:t xml:space="preserve"> z zastrzeżeniem ust. 2 </w:t>
      </w:r>
      <w:r w:rsidRPr="006B51AF">
        <w:rPr>
          <w:i/>
          <w:sz w:val="22"/>
          <w:szCs w:val="22"/>
        </w:rPr>
        <w:t>(np. umowa obowiązująca od dn. 12.</w:t>
      </w:r>
      <w:r w:rsidR="00467C19" w:rsidRPr="006B51AF">
        <w:rPr>
          <w:i/>
          <w:sz w:val="22"/>
          <w:szCs w:val="22"/>
        </w:rPr>
        <w:t>11</w:t>
      </w:r>
      <w:r w:rsidRPr="006B51AF">
        <w:rPr>
          <w:i/>
          <w:sz w:val="22"/>
          <w:szCs w:val="22"/>
        </w:rPr>
        <w:t>.202</w:t>
      </w:r>
      <w:r w:rsidR="00467C19" w:rsidRPr="006B51AF">
        <w:rPr>
          <w:i/>
          <w:sz w:val="22"/>
          <w:szCs w:val="22"/>
        </w:rPr>
        <w:t>4</w:t>
      </w:r>
      <w:r w:rsidRPr="006B51AF">
        <w:rPr>
          <w:i/>
          <w:sz w:val="22"/>
          <w:szCs w:val="22"/>
        </w:rPr>
        <w:t>r. będzie obowiązywać do dn. 31.</w:t>
      </w:r>
      <w:r w:rsidR="006B51AF">
        <w:rPr>
          <w:i/>
          <w:sz w:val="22"/>
          <w:szCs w:val="22"/>
        </w:rPr>
        <w:t>12</w:t>
      </w:r>
      <w:r w:rsidRPr="006B51AF">
        <w:rPr>
          <w:i/>
          <w:sz w:val="22"/>
          <w:szCs w:val="22"/>
        </w:rPr>
        <w:t>.202</w:t>
      </w:r>
      <w:r w:rsidR="006B51AF">
        <w:rPr>
          <w:i/>
          <w:sz w:val="22"/>
          <w:szCs w:val="22"/>
        </w:rPr>
        <w:t>5</w:t>
      </w:r>
      <w:r w:rsidRPr="006B51AF">
        <w:rPr>
          <w:i/>
          <w:sz w:val="22"/>
          <w:szCs w:val="22"/>
        </w:rPr>
        <w:t>r.)</w:t>
      </w:r>
    </w:p>
    <w:p w14:paraId="084F2326" w14:textId="4A1EB11D" w:rsidR="005D1033" w:rsidRPr="00CE3BD4" w:rsidRDefault="005D1033">
      <w:pPr>
        <w:pStyle w:val="Tekstpodstawowy"/>
        <w:numPr>
          <w:ilvl w:val="1"/>
          <w:numId w:val="27"/>
        </w:numPr>
        <w:spacing w:after="0"/>
        <w:ind w:left="284" w:hanging="284"/>
        <w:jc w:val="both"/>
        <w:rPr>
          <w:sz w:val="22"/>
          <w:szCs w:val="22"/>
        </w:rPr>
      </w:pPr>
      <w:r w:rsidRPr="006B51AF">
        <w:rPr>
          <w:sz w:val="22"/>
          <w:szCs w:val="22"/>
        </w:rPr>
        <w:t xml:space="preserve">W przypadku, gdy w okresie obowiązywania umowy Zamawiający nie złoży zamówień </w:t>
      </w:r>
      <w:r w:rsidRPr="00DE64BB">
        <w:rPr>
          <w:sz w:val="22"/>
          <w:szCs w:val="22"/>
        </w:rPr>
        <w:t xml:space="preserve">na dostawy o wartości minimum 50% wartości udzielonego zamówienia, okres obowiązywania umowy </w:t>
      </w:r>
      <w:r w:rsidRPr="0099435D">
        <w:rPr>
          <w:b/>
          <w:sz w:val="22"/>
          <w:szCs w:val="22"/>
        </w:rPr>
        <w:t>ulega wydłużeniu o 3 miesiące</w:t>
      </w:r>
      <w:r w:rsidRPr="00DE64BB">
        <w:rPr>
          <w:sz w:val="22"/>
          <w:szCs w:val="22"/>
        </w:rPr>
        <w:t xml:space="preserve"> </w:t>
      </w:r>
      <w:r w:rsidRPr="00DE64BB">
        <w:rPr>
          <w:i/>
          <w:sz w:val="22"/>
          <w:szCs w:val="22"/>
        </w:rPr>
        <w:t>(np. umowa, której termin realizacji upł</w:t>
      </w:r>
      <w:r>
        <w:rPr>
          <w:i/>
          <w:sz w:val="22"/>
          <w:szCs w:val="22"/>
        </w:rPr>
        <w:t>ywa</w:t>
      </w:r>
      <w:r w:rsidRPr="00DE64BB">
        <w:rPr>
          <w:i/>
          <w:sz w:val="22"/>
          <w:szCs w:val="22"/>
        </w:rPr>
        <w:t xml:space="preserve"> w dn. 3</w:t>
      </w:r>
      <w:r>
        <w:rPr>
          <w:i/>
          <w:sz w:val="22"/>
          <w:szCs w:val="22"/>
        </w:rPr>
        <w:t>1</w:t>
      </w:r>
      <w:r w:rsidRPr="00DE64BB">
        <w:rPr>
          <w:i/>
          <w:sz w:val="22"/>
          <w:szCs w:val="22"/>
        </w:rPr>
        <w:t>.</w:t>
      </w:r>
      <w:r w:rsidR="006B51AF">
        <w:rPr>
          <w:i/>
          <w:sz w:val="22"/>
          <w:szCs w:val="22"/>
        </w:rPr>
        <w:t>12.2025r</w:t>
      </w:r>
      <w:r w:rsidRPr="00DE64BB">
        <w:rPr>
          <w:i/>
          <w:sz w:val="22"/>
          <w:szCs w:val="22"/>
        </w:rPr>
        <w:t xml:space="preserve">. będzie obowiązywać do dn. </w:t>
      </w:r>
      <w:r w:rsidR="006B51AF">
        <w:rPr>
          <w:i/>
          <w:sz w:val="22"/>
          <w:szCs w:val="22"/>
        </w:rPr>
        <w:t>31.03.</w:t>
      </w:r>
      <w:r w:rsidRPr="00DE64BB">
        <w:rPr>
          <w:i/>
          <w:sz w:val="22"/>
          <w:szCs w:val="22"/>
        </w:rPr>
        <w:t>202</w:t>
      </w:r>
      <w:r w:rsidR="00467C19">
        <w:rPr>
          <w:i/>
          <w:sz w:val="22"/>
          <w:szCs w:val="22"/>
        </w:rPr>
        <w:t>6</w:t>
      </w:r>
      <w:r w:rsidRPr="00DE64BB">
        <w:rPr>
          <w:i/>
          <w:sz w:val="22"/>
          <w:szCs w:val="22"/>
        </w:rPr>
        <w:t>r.)</w:t>
      </w:r>
    </w:p>
    <w:p w14:paraId="5F042652" w14:textId="77777777" w:rsidR="005D1033" w:rsidRPr="006F78A2" w:rsidRDefault="005D1033">
      <w:pPr>
        <w:pStyle w:val="Tekstpodstawowy"/>
        <w:numPr>
          <w:ilvl w:val="1"/>
          <w:numId w:val="27"/>
        </w:numPr>
        <w:spacing w:after="0"/>
        <w:ind w:left="284" w:hanging="284"/>
        <w:jc w:val="both"/>
        <w:rPr>
          <w:b/>
          <w:sz w:val="22"/>
          <w:szCs w:val="22"/>
        </w:rPr>
      </w:pPr>
      <w:r w:rsidRPr="006F78A2">
        <w:rPr>
          <w:b/>
          <w:sz w:val="22"/>
          <w:szCs w:val="22"/>
        </w:rPr>
        <w:t xml:space="preserve">Zamówienie nie może być doręczone później niż: </w:t>
      </w:r>
    </w:p>
    <w:p w14:paraId="3D3EF680" w14:textId="40DDA766" w:rsidR="005D1033" w:rsidRPr="006A05F7" w:rsidRDefault="005D1033">
      <w:pPr>
        <w:pStyle w:val="Tekstpodstawowy"/>
        <w:numPr>
          <w:ilvl w:val="0"/>
          <w:numId w:val="72"/>
        </w:numPr>
        <w:spacing w:after="0"/>
        <w:ind w:left="567" w:hanging="283"/>
        <w:jc w:val="both"/>
        <w:rPr>
          <w:sz w:val="22"/>
          <w:szCs w:val="22"/>
        </w:rPr>
      </w:pPr>
      <w:r w:rsidRPr="00B86D1F">
        <w:rPr>
          <w:b/>
          <w:sz w:val="22"/>
          <w:szCs w:val="22"/>
        </w:rPr>
        <w:t>do ostatniego dnia miesiąca poprzedzającego miesiąc</w:t>
      </w:r>
      <w:r w:rsidR="00F20009">
        <w:rPr>
          <w:b/>
          <w:sz w:val="22"/>
          <w:szCs w:val="22"/>
        </w:rPr>
        <w:t>,</w:t>
      </w:r>
      <w:r w:rsidRPr="00B86D1F">
        <w:rPr>
          <w:b/>
          <w:sz w:val="22"/>
          <w:szCs w:val="22"/>
        </w:rPr>
        <w:t xml:space="preserve"> w którym upływa </w:t>
      </w:r>
      <w:r w:rsidRPr="006B51AF">
        <w:rPr>
          <w:b/>
          <w:sz w:val="22"/>
          <w:szCs w:val="22"/>
        </w:rPr>
        <w:t xml:space="preserve">termin </w:t>
      </w:r>
      <w:r w:rsidR="005009EA" w:rsidRPr="006B51AF">
        <w:rPr>
          <w:b/>
          <w:bCs/>
          <w:sz w:val="22"/>
          <w:szCs w:val="22"/>
        </w:rPr>
        <w:t>12 miesięcy od pierwszego dnia obowiązywania</w:t>
      </w:r>
      <w:r w:rsidR="00F20009" w:rsidRPr="006B51AF">
        <w:rPr>
          <w:b/>
          <w:bCs/>
          <w:sz w:val="22"/>
          <w:szCs w:val="22"/>
        </w:rPr>
        <w:t xml:space="preserve"> umowy</w:t>
      </w:r>
      <w:r w:rsidR="005009EA" w:rsidRPr="006B51AF">
        <w:rPr>
          <w:sz w:val="22"/>
          <w:szCs w:val="22"/>
        </w:rPr>
        <w:t xml:space="preserve"> </w:t>
      </w:r>
      <w:r w:rsidRPr="006B51AF">
        <w:rPr>
          <w:i/>
          <w:sz w:val="22"/>
          <w:szCs w:val="22"/>
        </w:rPr>
        <w:t xml:space="preserve">(np. dla umowy obowiązującej od dn. </w:t>
      </w:r>
      <w:r w:rsidR="00467C19" w:rsidRPr="006B51AF">
        <w:rPr>
          <w:i/>
          <w:sz w:val="22"/>
          <w:szCs w:val="22"/>
        </w:rPr>
        <w:t>12.11</w:t>
      </w:r>
      <w:r w:rsidRPr="006B51AF">
        <w:rPr>
          <w:i/>
          <w:sz w:val="22"/>
          <w:szCs w:val="22"/>
        </w:rPr>
        <w:t>.202</w:t>
      </w:r>
      <w:r w:rsidR="00467C19" w:rsidRPr="006B51AF">
        <w:rPr>
          <w:i/>
          <w:sz w:val="22"/>
          <w:szCs w:val="22"/>
        </w:rPr>
        <w:t>4</w:t>
      </w:r>
      <w:r w:rsidRPr="006B51AF">
        <w:rPr>
          <w:i/>
          <w:sz w:val="22"/>
          <w:szCs w:val="22"/>
        </w:rPr>
        <w:t xml:space="preserve">r. do </w:t>
      </w:r>
      <w:r w:rsidR="006B51AF" w:rsidRPr="006B51AF">
        <w:rPr>
          <w:i/>
          <w:sz w:val="22"/>
          <w:szCs w:val="22"/>
        </w:rPr>
        <w:t>31.12.2025r.</w:t>
      </w:r>
      <w:r w:rsidRPr="006B51AF">
        <w:rPr>
          <w:i/>
          <w:sz w:val="22"/>
          <w:szCs w:val="22"/>
        </w:rPr>
        <w:t xml:space="preserve"> </w:t>
      </w:r>
      <w:r w:rsidRPr="006A05F7">
        <w:rPr>
          <w:i/>
          <w:sz w:val="22"/>
          <w:szCs w:val="22"/>
        </w:rPr>
        <w:t xml:space="preserve">zamówienie nie może być doręczone później niż do dn. </w:t>
      </w:r>
      <w:r w:rsidR="006B51AF" w:rsidRPr="006A05F7">
        <w:rPr>
          <w:i/>
          <w:sz w:val="22"/>
          <w:szCs w:val="22"/>
        </w:rPr>
        <w:t>31.10</w:t>
      </w:r>
      <w:r w:rsidR="00467C19" w:rsidRPr="006A05F7">
        <w:rPr>
          <w:i/>
          <w:sz w:val="22"/>
          <w:szCs w:val="22"/>
        </w:rPr>
        <w:t>.2025</w:t>
      </w:r>
      <w:r w:rsidRPr="006A05F7">
        <w:rPr>
          <w:i/>
          <w:sz w:val="22"/>
          <w:szCs w:val="22"/>
        </w:rPr>
        <w:t>.)</w:t>
      </w:r>
      <w:r w:rsidRPr="006A05F7">
        <w:rPr>
          <w:sz w:val="22"/>
          <w:szCs w:val="22"/>
        </w:rPr>
        <w:t xml:space="preserve"> – dla terminu obowiązywania umowy </w:t>
      </w:r>
      <w:r w:rsidRPr="006A05F7">
        <w:rPr>
          <w:b/>
          <w:sz w:val="22"/>
          <w:szCs w:val="22"/>
        </w:rPr>
        <w:t>określonego w ust. 1</w:t>
      </w:r>
      <w:r w:rsidRPr="006A05F7">
        <w:rPr>
          <w:sz w:val="22"/>
          <w:szCs w:val="22"/>
        </w:rPr>
        <w:t>,</w:t>
      </w:r>
    </w:p>
    <w:p w14:paraId="338356C1" w14:textId="00826327" w:rsidR="005D1033" w:rsidRPr="006A05F7" w:rsidRDefault="005D1033">
      <w:pPr>
        <w:pStyle w:val="Tekstpodstawowy"/>
        <w:numPr>
          <w:ilvl w:val="0"/>
          <w:numId w:val="72"/>
        </w:numPr>
        <w:spacing w:after="0"/>
        <w:ind w:left="567" w:hanging="283"/>
        <w:jc w:val="both"/>
        <w:rPr>
          <w:sz w:val="22"/>
          <w:szCs w:val="22"/>
        </w:rPr>
      </w:pPr>
      <w:r w:rsidRPr="006A05F7">
        <w:rPr>
          <w:b/>
          <w:sz w:val="22"/>
          <w:szCs w:val="22"/>
        </w:rPr>
        <w:t>do ostatniego dnia miesiąca poprzedzającego miesiąc</w:t>
      </w:r>
      <w:r w:rsidR="00F20009" w:rsidRPr="006A05F7">
        <w:rPr>
          <w:b/>
          <w:sz w:val="22"/>
          <w:szCs w:val="22"/>
        </w:rPr>
        <w:t>,</w:t>
      </w:r>
      <w:r w:rsidRPr="006A05F7">
        <w:rPr>
          <w:b/>
          <w:sz w:val="22"/>
          <w:szCs w:val="22"/>
        </w:rPr>
        <w:t xml:space="preserve"> w którym upływa termin 15 miesięcy </w:t>
      </w:r>
      <w:r w:rsidR="005009EA" w:rsidRPr="006A05F7">
        <w:rPr>
          <w:b/>
          <w:bCs/>
          <w:sz w:val="22"/>
          <w:szCs w:val="22"/>
        </w:rPr>
        <w:t>od pierwszego dnia obowiązywania</w:t>
      </w:r>
      <w:r w:rsidR="00F20009" w:rsidRPr="006A05F7">
        <w:rPr>
          <w:b/>
          <w:bCs/>
          <w:sz w:val="22"/>
          <w:szCs w:val="22"/>
        </w:rPr>
        <w:t xml:space="preserve"> umowy</w:t>
      </w:r>
      <w:r w:rsidR="005009EA" w:rsidRPr="006A05F7">
        <w:rPr>
          <w:sz w:val="22"/>
          <w:szCs w:val="22"/>
        </w:rPr>
        <w:t xml:space="preserve"> </w:t>
      </w:r>
      <w:r w:rsidRPr="006A05F7">
        <w:rPr>
          <w:i/>
          <w:sz w:val="22"/>
          <w:szCs w:val="22"/>
        </w:rPr>
        <w:t xml:space="preserve">(np. dla umowy obowiązującej od dn. </w:t>
      </w:r>
      <w:r w:rsidR="006B51AF" w:rsidRPr="006A05F7">
        <w:rPr>
          <w:i/>
          <w:sz w:val="22"/>
          <w:szCs w:val="22"/>
        </w:rPr>
        <w:t>12.11.2024</w:t>
      </w:r>
      <w:r w:rsidRPr="006A05F7">
        <w:rPr>
          <w:i/>
          <w:sz w:val="22"/>
          <w:szCs w:val="22"/>
        </w:rPr>
        <w:t xml:space="preserve">r. do </w:t>
      </w:r>
      <w:r w:rsidR="006B51AF" w:rsidRPr="006A05F7">
        <w:rPr>
          <w:i/>
          <w:sz w:val="22"/>
          <w:szCs w:val="22"/>
        </w:rPr>
        <w:t>31.03.2026r</w:t>
      </w:r>
      <w:r w:rsidRPr="006A05F7">
        <w:rPr>
          <w:i/>
          <w:sz w:val="22"/>
          <w:szCs w:val="22"/>
        </w:rPr>
        <w:t xml:space="preserve">. zamówienie nie może być doręczone później niż do dn. </w:t>
      </w:r>
      <w:r w:rsidR="006B51AF" w:rsidRPr="006A05F7">
        <w:rPr>
          <w:i/>
          <w:sz w:val="22"/>
          <w:szCs w:val="22"/>
        </w:rPr>
        <w:t>31.01.2026r</w:t>
      </w:r>
      <w:r w:rsidRPr="006A05F7">
        <w:rPr>
          <w:i/>
          <w:sz w:val="22"/>
          <w:szCs w:val="22"/>
        </w:rPr>
        <w:t>.)</w:t>
      </w:r>
      <w:r w:rsidRPr="006A05F7">
        <w:rPr>
          <w:sz w:val="22"/>
          <w:szCs w:val="22"/>
        </w:rPr>
        <w:t xml:space="preserve"> – dla terminu obowiązywania umowy </w:t>
      </w:r>
      <w:r w:rsidRPr="006A05F7">
        <w:rPr>
          <w:b/>
          <w:sz w:val="22"/>
          <w:szCs w:val="22"/>
        </w:rPr>
        <w:t>określonego w ust. 2</w:t>
      </w:r>
      <w:r w:rsidR="006934D9" w:rsidRPr="006A05F7">
        <w:rPr>
          <w:sz w:val="22"/>
          <w:szCs w:val="22"/>
        </w:rPr>
        <w:t>.</w:t>
      </w:r>
    </w:p>
    <w:p w14:paraId="50A4042D" w14:textId="764FEA71" w:rsidR="005D1033" w:rsidRPr="006A05F7" w:rsidRDefault="005D1033" w:rsidP="004B791C">
      <w:pPr>
        <w:pStyle w:val="Tekstpodstawowy"/>
        <w:spacing w:after="0"/>
        <w:ind w:left="284"/>
        <w:jc w:val="both"/>
        <w:rPr>
          <w:sz w:val="22"/>
          <w:szCs w:val="22"/>
        </w:rPr>
      </w:pPr>
      <w:r w:rsidRPr="006A05F7">
        <w:rPr>
          <w:sz w:val="22"/>
          <w:szCs w:val="22"/>
        </w:rPr>
        <w:t>W przypadku przekazywania zamówień drogą elektroniczną</w:t>
      </w:r>
      <w:r w:rsidRPr="00F50AC9">
        <w:rPr>
          <w:sz w:val="22"/>
          <w:szCs w:val="22"/>
        </w:rPr>
        <w:t xml:space="preserve">, data otrzymania zamówienia przez Wykonawcę to data opublikowania zamówienia w „Portalu Dostawcy”. Operacja ta połączona jest </w:t>
      </w:r>
      <w:r w:rsidR="001D40B7">
        <w:rPr>
          <w:sz w:val="22"/>
          <w:szCs w:val="22"/>
        </w:rPr>
        <w:br/>
      </w:r>
      <w:r w:rsidRPr="00F50AC9">
        <w:rPr>
          <w:sz w:val="22"/>
          <w:szCs w:val="22"/>
        </w:rPr>
        <w:t xml:space="preserve">z automatycznym wysłaniem Wykonawcy </w:t>
      </w:r>
      <w:r w:rsidRPr="006A05F7">
        <w:rPr>
          <w:sz w:val="22"/>
          <w:szCs w:val="22"/>
        </w:rPr>
        <w:t xml:space="preserve">informacji na adres poczty elektronicznej </w:t>
      </w:r>
      <w:r w:rsidR="001D40B7">
        <w:rPr>
          <w:sz w:val="22"/>
          <w:szCs w:val="22"/>
        </w:rPr>
        <w:br/>
      </w:r>
      <w:r w:rsidRPr="006A05F7">
        <w:rPr>
          <w:sz w:val="22"/>
          <w:szCs w:val="22"/>
        </w:rPr>
        <w:t>o opublikowaniu zamówienia w „Portalu Dostawcy”.</w:t>
      </w:r>
    </w:p>
    <w:p w14:paraId="3F4118ED" w14:textId="77242DBB" w:rsidR="005D1033" w:rsidRPr="006A05F7" w:rsidRDefault="005D1033">
      <w:pPr>
        <w:numPr>
          <w:ilvl w:val="1"/>
          <w:numId w:val="27"/>
        </w:numPr>
        <w:ind w:left="284" w:hanging="284"/>
        <w:jc w:val="both"/>
        <w:rPr>
          <w:sz w:val="22"/>
          <w:szCs w:val="22"/>
        </w:rPr>
      </w:pPr>
      <w:r w:rsidRPr="006A05F7">
        <w:rPr>
          <w:sz w:val="22"/>
          <w:szCs w:val="22"/>
        </w:rPr>
        <w:t xml:space="preserve">Wymagany termin realizacji dostawy: </w:t>
      </w:r>
      <w:r w:rsidRPr="006A05F7">
        <w:rPr>
          <w:b/>
          <w:sz w:val="22"/>
          <w:szCs w:val="22"/>
        </w:rPr>
        <w:t xml:space="preserve">do </w:t>
      </w:r>
      <w:r w:rsidR="006A05F7" w:rsidRPr="006A05F7">
        <w:rPr>
          <w:b/>
          <w:sz w:val="22"/>
          <w:szCs w:val="22"/>
        </w:rPr>
        <w:t>14</w:t>
      </w:r>
      <w:r w:rsidRPr="006A05F7">
        <w:rPr>
          <w:b/>
          <w:sz w:val="22"/>
          <w:szCs w:val="22"/>
        </w:rPr>
        <w:t xml:space="preserve"> dni</w:t>
      </w:r>
      <w:r w:rsidRPr="006A05F7">
        <w:rPr>
          <w:sz w:val="22"/>
          <w:szCs w:val="22"/>
        </w:rPr>
        <w:t xml:space="preserve"> od daty otrzymania zamówienia.</w:t>
      </w:r>
    </w:p>
    <w:p w14:paraId="3F660920" w14:textId="77777777" w:rsidR="005D1033" w:rsidRPr="006A05F7" w:rsidRDefault="005D1033">
      <w:pPr>
        <w:numPr>
          <w:ilvl w:val="1"/>
          <w:numId w:val="27"/>
        </w:numPr>
        <w:tabs>
          <w:tab w:val="num" w:pos="284"/>
        </w:tabs>
        <w:ind w:left="284" w:hanging="284"/>
        <w:jc w:val="both"/>
        <w:rPr>
          <w:sz w:val="22"/>
          <w:szCs w:val="22"/>
        </w:rPr>
      </w:pPr>
      <w:r w:rsidRPr="006A05F7">
        <w:rPr>
          <w:sz w:val="22"/>
          <w:szCs w:val="22"/>
        </w:rPr>
        <w:t>Zamawiający zastrzega sobie prawo do wskazania terminu realizacji dostawy późniejszego niż określony w ust. 4:</w:t>
      </w:r>
    </w:p>
    <w:p w14:paraId="4878DFF9" w14:textId="77777777" w:rsidR="005D1033" w:rsidRPr="006A05F7" w:rsidRDefault="005D1033">
      <w:pPr>
        <w:numPr>
          <w:ilvl w:val="1"/>
          <w:numId w:val="73"/>
        </w:numPr>
        <w:ind w:left="709" w:hanging="283"/>
        <w:jc w:val="both"/>
        <w:rPr>
          <w:sz w:val="22"/>
          <w:szCs w:val="22"/>
        </w:rPr>
      </w:pPr>
      <w:r w:rsidRPr="006A05F7">
        <w:rPr>
          <w:sz w:val="22"/>
          <w:szCs w:val="22"/>
        </w:rPr>
        <w:t>w zamówieniu poprzez określenie innego terminu,</w:t>
      </w:r>
    </w:p>
    <w:p w14:paraId="60353B02" w14:textId="77777777" w:rsidR="005D1033" w:rsidRPr="006A05F7" w:rsidRDefault="005D1033">
      <w:pPr>
        <w:numPr>
          <w:ilvl w:val="1"/>
          <w:numId w:val="73"/>
        </w:numPr>
        <w:ind w:left="567" w:hanging="141"/>
        <w:jc w:val="both"/>
        <w:rPr>
          <w:sz w:val="22"/>
          <w:szCs w:val="22"/>
        </w:rPr>
      </w:pPr>
      <w:r w:rsidRPr="006A05F7">
        <w:rPr>
          <w:sz w:val="22"/>
          <w:szCs w:val="22"/>
        </w:rPr>
        <w:t>w harmonogramie stanowiącym załącznik do zamówienia,</w:t>
      </w:r>
    </w:p>
    <w:p w14:paraId="7525969D" w14:textId="77777777" w:rsidR="005D1033" w:rsidRPr="006A05F7" w:rsidRDefault="005D1033">
      <w:pPr>
        <w:numPr>
          <w:ilvl w:val="1"/>
          <w:numId w:val="73"/>
        </w:numPr>
        <w:ind w:left="567" w:hanging="141"/>
        <w:jc w:val="both"/>
        <w:rPr>
          <w:sz w:val="22"/>
          <w:szCs w:val="22"/>
        </w:rPr>
      </w:pPr>
      <w:r w:rsidRPr="006A05F7">
        <w:rPr>
          <w:sz w:val="22"/>
          <w:szCs w:val="22"/>
        </w:rPr>
        <w:t xml:space="preserve">po przekazaniu zamówienia: </w:t>
      </w:r>
    </w:p>
    <w:p w14:paraId="3E0FEB8A" w14:textId="72E1EA22" w:rsidR="005D1033" w:rsidRPr="006A05F7" w:rsidRDefault="005D1033">
      <w:pPr>
        <w:pStyle w:val="Akapitzlist"/>
        <w:numPr>
          <w:ilvl w:val="0"/>
          <w:numId w:val="74"/>
        </w:numPr>
        <w:ind w:left="993" w:hanging="284"/>
        <w:jc w:val="both"/>
        <w:rPr>
          <w:sz w:val="22"/>
          <w:szCs w:val="22"/>
        </w:rPr>
      </w:pPr>
      <w:r w:rsidRPr="006A05F7">
        <w:rPr>
          <w:sz w:val="22"/>
          <w:szCs w:val="22"/>
        </w:rPr>
        <w:t xml:space="preserve">poprzez informację o zmianie terminu realizacji zamówienia wysłaną e-mailem (wiadomość wysyłana automatycznie na adres poczty elektronicznej Wykonawcy wskazany </w:t>
      </w:r>
      <w:r w:rsidR="001D40B7">
        <w:rPr>
          <w:sz w:val="22"/>
          <w:szCs w:val="22"/>
        </w:rPr>
        <w:br/>
      </w:r>
      <w:r w:rsidRPr="006A05F7">
        <w:rPr>
          <w:sz w:val="22"/>
          <w:szCs w:val="22"/>
        </w:rPr>
        <w:t xml:space="preserve">w Załączniku nr 2 do umowy) wskazującą inny niż pierwotny termin realizacji, </w:t>
      </w:r>
    </w:p>
    <w:p w14:paraId="03CBD332" w14:textId="5FE01FA6" w:rsidR="005D1033" w:rsidRPr="006A05F7" w:rsidRDefault="005D1033">
      <w:pPr>
        <w:pStyle w:val="Akapitzlist"/>
        <w:numPr>
          <w:ilvl w:val="0"/>
          <w:numId w:val="74"/>
        </w:numPr>
        <w:ind w:left="993" w:hanging="284"/>
        <w:jc w:val="both"/>
        <w:rPr>
          <w:sz w:val="22"/>
          <w:szCs w:val="22"/>
        </w:rPr>
      </w:pPr>
      <w:r w:rsidRPr="006A05F7">
        <w:rPr>
          <w:sz w:val="22"/>
          <w:szCs w:val="22"/>
        </w:rPr>
        <w:t xml:space="preserve">w uzasadnionych przypadkach poprzez przesłanie e-mailem na adres wskazany </w:t>
      </w:r>
      <w:r w:rsidR="001D40B7">
        <w:rPr>
          <w:sz w:val="22"/>
          <w:szCs w:val="22"/>
        </w:rPr>
        <w:br/>
      </w:r>
      <w:r w:rsidRPr="006A05F7">
        <w:rPr>
          <w:sz w:val="22"/>
          <w:szCs w:val="22"/>
        </w:rPr>
        <w:t xml:space="preserve">w Załączniku nr 2 do umowy oświadczenia </w:t>
      </w:r>
      <w:r w:rsidRPr="006A05F7">
        <w:rPr>
          <w:b/>
          <w:sz w:val="22"/>
          <w:szCs w:val="22"/>
        </w:rPr>
        <w:t>Pełnomocnika Zarządu Spółki</w:t>
      </w:r>
      <w:r w:rsidRPr="006A05F7">
        <w:rPr>
          <w:sz w:val="22"/>
          <w:szCs w:val="22"/>
        </w:rPr>
        <w:t xml:space="preserve"> ustanowionego w </w:t>
      </w:r>
      <w:r w:rsidRPr="006A05F7">
        <w:rPr>
          <w:b/>
          <w:sz w:val="22"/>
          <w:szCs w:val="22"/>
        </w:rPr>
        <w:t>Centrum Logistyki Materiałowej</w:t>
      </w:r>
      <w:r w:rsidRPr="006A05F7">
        <w:rPr>
          <w:sz w:val="22"/>
          <w:szCs w:val="22"/>
        </w:rPr>
        <w:t xml:space="preserve"> lub w </w:t>
      </w:r>
      <w:r w:rsidRPr="006A05F7">
        <w:rPr>
          <w:b/>
          <w:sz w:val="22"/>
          <w:szCs w:val="22"/>
        </w:rPr>
        <w:t>Specjalistycznej Jednostce Organizacyjnej</w:t>
      </w:r>
      <w:r w:rsidRPr="006A05F7">
        <w:rPr>
          <w:sz w:val="22"/>
          <w:szCs w:val="22"/>
        </w:rPr>
        <w:t xml:space="preserve"> (Zakład Górniczych Robót Inwestycyjnych, Zakład Remontowo – Produkcyjny, Zakład </w:t>
      </w:r>
      <w:r w:rsidRPr="006A05F7">
        <w:rPr>
          <w:sz w:val="22"/>
          <w:szCs w:val="22"/>
        </w:rPr>
        <w:lastRenderedPageBreak/>
        <w:t xml:space="preserve">Informatyki i Telekomunikacji, Zakład Elektrociepłownie)   o zmianie terminu realizacji zamówienia. </w:t>
      </w:r>
    </w:p>
    <w:p w14:paraId="3D71D245" w14:textId="4FC23619" w:rsidR="005D1033" w:rsidRPr="006A05F7" w:rsidRDefault="005D1033" w:rsidP="0052007E">
      <w:pPr>
        <w:ind w:left="567"/>
        <w:jc w:val="both"/>
        <w:rPr>
          <w:sz w:val="22"/>
          <w:szCs w:val="22"/>
        </w:rPr>
      </w:pPr>
      <w:r w:rsidRPr="006A05F7">
        <w:rPr>
          <w:sz w:val="22"/>
          <w:szCs w:val="22"/>
        </w:rPr>
        <w:t xml:space="preserve">Próby zmiany terminu  realizacji zamówienia w sposób inny niż wyżej opisany </w:t>
      </w:r>
      <w:r w:rsidR="000C7DEA" w:rsidRPr="006A05F7">
        <w:rPr>
          <w:sz w:val="22"/>
          <w:szCs w:val="22"/>
        </w:rPr>
        <w:t xml:space="preserve">oraz po upływie wymaganego terminu  dostawy </w:t>
      </w:r>
      <w:r w:rsidRPr="006A05F7">
        <w:rPr>
          <w:sz w:val="22"/>
          <w:szCs w:val="22"/>
        </w:rPr>
        <w:t>Zamawiający uzna za bezskuteczne.</w:t>
      </w:r>
    </w:p>
    <w:p w14:paraId="529C883E" w14:textId="464CEAA0" w:rsidR="005D1033" w:rsidRPr="006A05F7" w:rsidRDefault="005D1033">
      <w:pPr>
        <w:numPr>
          <w:ilvl w:val="1"/>
          <w:numId w:val="27"/>
        </w:numPr>
        <w:ind w:left="284" w:hanging="284"/>
        <w:jc w:val="both"/>
        <w:rPr>
          <w:i/>
          <w:sz w:val="22"/>
          <w:szCs w:val="22"/>
        </w:rPr>
      </w:pPr>
      <w:r w:rsidRPr="006A05F7">
        <w:rPr>
          <w:sz w:val="22"/>
          <w:szCs w:val="22"/>
        </w:rPr>
        <w:t xml:space="preserve">Wymagany okres gwarancji: co najmniej </w:t>
      </w:r>
      <w:r w:rsidR="006A05F7" w:rsidRPr="006A05F7">
        <w:rPr>
          <w:b/>
          <w:sz w:val="22"/>
          <w:szCs w:val="22"/>
        </w:rPr>
        <w:t>12</w:t>
      </w:r>
      <w:r w:rsidRPr="006A05F7">
        <w:rPr>
          <w:b/>
          <w:sz w:val="22"/>
          <w:szCs w:val="22"/>
        </w:rPr>
        <w:t xml:space="preserve"> miesięcy</w:t>
      </w:r>
      <w:r w:rsidRPr="006A05F7">
        <w:rPr>
          <w:sz w:val="22"/>
          <w:szCs w:val="22"/>
        </w:rPr>
        <w:t xml:space="preserve"> od daty odbioru przedmiotu zamówienia przez magazyn Zamawiającego.</w:t>
      </w:r>
    </w:p>
    <w:p w14:paraId="5B26AC23" w14:textId="77777777" w:rsidR="005D1033" w:rsidRDefault="005D1033" w:rsidP="0052007E">
      <w:pPr>
        <w:pStyle w:val="Akapitzlist"/>
        <w:ind w:left="357"/>
        <w:contextualSpacing w:val="0"/>
        <w:jc w:val="both"/>
        <w:rPr>
          <w:bCs/>
          <w:sz w:val="22"/>
          <w:szCs w:val="22"/>
        </w:rPr>
      </w:pPr>
    </w:p>
    <w:p w14:paraId="160A4F05" w14:textId="77777777" w:rsidR="004B791C" w:rsidRPr="006A05F7" w:rsidRDefault="004B791C"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6A05F7" w:rsidRDefault="0035712B">
      <w:pPr>
        <w:pStyle w:val="Akapitzlist"/>
        <w:numPr>
          <w:ilvl w:val="0"/>
          <w:numId w:val="28"/>
        </w:numPr>
        <w:ind w:left="284" w:hanging="295"/>
        <w:jc w:val="both"/>
        <w:rPr>
          <w:bCs/>
          <w:sz w:val="22"/>
          <w:szCs w:val="22"/>
        </w:rPr>
      </w:pPr>
      <w:r w:rsidRPr="006A05F7">
        <w:rPr>
          <w:bCs/>
          <w:sz w:val="22"/>
          <w:szCs w:val="22"/>
        </w:rPr>
        <w:t>Zamawiający żąda od Wykonawców wniesienia wadium:</w:t>
      </w:r>
    </w:p>
    <w:p w14:paraId="2D6805A9" w14:textId="4911AFE5" w:rsidR="006A05F7" w:rsidRPr="006A05F7" w:rsidRDefault="006A05F7" w:rsidP="006A05F7">
      <w:pPr>
        <w:pStyle w:val="Akapitzlist"/>
        <w:ind w:left="284"/>
        <w:jc w:val="both"/>
        <w:rPr>
          <w:bCs/>
          <w:sz w:val="22"/>
          <w:szCs w:val="22"/>
        </w:rPr>
      </w:pPr>
      <w:r w:rsidRPr="006A05F7">
        <w:rPr>
          <w:bCs/>
          <w:sz w:val="22"/>
          <w:szCs w:val="22"/>
        </w:rPr>
        <w:t xml:space="preserve">- dla zadania nr 1 w wysokości     -     </w:t>
      </w:r>
      <w:r w:rsidR="00924AA0">
        <w:rPr>
          <w:bCs/>
          <w:sz w:val="22"/>
          <w:szCs w:val="22"/>
        </w:rPr>
        <w:t>11</w:t>
      </w:r>
      <w:r w:rsidRPr="006A05F7">
        <w:rPr>
          <w:bCs/>
          <w:sz w:val="22"/>
          <w:szCs w:val="22"/>
        </w:rPr>
        <w:t xml:space="preserve"> 000,00 PLN</w:t>
      </w:r>
    </w:p>
    <w:p w14:paraId="0AADE523" w14:textId="07DA30F4" w:rsidR="006A05F7" w:rsidRPr="006A05F7" w:rsidRDefault="006A05F7" w:rsidP="006A05F7">
      <w:pPr>
        <w:pStyle w:val="Akapitzlist"/>
        <w:ind w:left="284"/>
        <w:jc w:val="both"/>
        <w:rPr>
          <w:bCs/>
          <w:sz w:val="22"/>
          <w:szCs w:val="22"/>
        </w:rPr>
      </w:pPr>
      <w:r w:rsidRPr="006A05F7">
        <w:rPr>
          <w:bCs/>
          <w:sz w:val="22"/>
          <w:szCs w:val="22"/>
        </w:rPr>
        <w:t xml:space="preserve">- dla zadania nr 2 w wysokości     -     </w:t>
      </w:r>
      <w:r w:rsidR="00924AA0">
        <w:rPr>
          <w:bCs/>
          <w:sz w:val="22"/>
          <w:szCs w:val="22"/>
        </w:rPr>
        <w:t>18</w:t>
      </w:r>
      <w:r w:rsidRPr="006A05F7">
        <w:rPr>
          <w:bCs/>
          <w:sz w:val="22"/>
          <w:szCs w:val="22"/>
        </w:rPr>
        <w:t xml:space="preserve"> 000,00 PLN</w:t>
      </w:r>
    </w:p>
    <w:p w14:paraId="4C3C20CB" w14:textId="531C7885" w:rsidR="006A05F7" w:rsidRPr="006A05F7" w:rsidRDefault="006A05F7" w:rsidP="006A05F7">
      <w:pPr>
        <w:pStyle w:val="Akapitzlist"/>
        <w:ind w:left="284"/>
        <w:jc w:val="both"/>
        <w:rPr>
          <w:bCs/>
          <w:sz w:val="22"/>
          <w:szCs w:val="22"/>
        </w:rPr>
      </w:pPr>
      <w:r w:rsidRPr="006A05F7">
        <w:rPr>
          <w:bCs/>
          <w:sz w:val="22"/>
          <w:szCs w:val="22"/>
        </w:rPr>
        <w:t xml:space="preserve">- dla zadania nr 3 w wysokości     -  </w:t>
      </w:r>
      <w:r w:rsidR="00924AA0">
        <w:rPr>
          <w:bCs/>
          <w:sz w:val="22"/>
          <w:szCs w:val="22"/>
        </w:rPr>
        <w:t xml:space="preserve">   79</w:t>
      </w:r>
      <w:r w:rsidRPr="006A05F7">
        <w:rPr>
          <w:bCs/>
          <w:sz w:val="22"/>
          <w:szCs w:val="22"/>
        </w:rPr>
        <w:t xml:space="preserve"> 000,00 PLN</w:t>
      </w:r>
      <w:r w:rsidRPr="006A05F7">
        <w:rPr>
          <w:bCs/>
          <w:sz w:val="22"/>
          <w:szCs w:val="22"/>
        </w:rPr>
        <w:tab/>
      </w:r>
    </w:p>
    <w:p w14:paraId="39C2E49D" w14:textId="24155327" w:rsidR="006A05F7" w:rsidRPr="006A05F7" w:rsidRDefault="006A05F7" w:rsidP="006A05F7">
      <w:pPr>
        <w:pStyle w:val="Akapitzlist"/>
        <w:ind w:left="284"/>
        <w:jc w:val="both"/>
        <w:rPr>
          <w:bCs/>
          <w:sz w:val="22"/>
          <w:szCs w:val="22"/>
        </w:rPr>
      </w:pPr>
      <w:r w:rsidRPr="006A05F7">
        <w:rPr>
          <w:bCs/>
          <w:sz w:val="22"/>
          <w:szCs w:val="22"/>
        </w:rPr>
        <w:t xml:space="preserve">- dla zadania nr 4 w wysokości     -  </w:t>
      </w:r>
      <w:r w:rsidR="00924AA0">
        <w:rPr>
          <w:bCs/>
          <w:sz w:val="22"/>
          <w:szCs w:val="22"/>
        </w:rPr>
        <w:t xml:space="preserve">   79</w:t>
      </w:r>
      <w:r w:rsidRPr="006A05F7">
        <w:rPr>
          <w:bCs/>
          <w:sz w:val="22"/>
          <w:szCs w:val="22"/>
        </w:rPr>
        <w:t xml:space="preserve"> 000,00 PLN</w:t>
      </w:r>
    </w:p>
    <w:p w14:paraId="04C91ED9" w14:textId="6123C0CE" w:rsidR="006A05F7" w:rsidRPr="006A05F7" w:rsidRDefault="006A05F7" w:rsidP="006A05F7">
      <w:pPr>
        <w:pStyle w:val="Akapitzlist"/>
        <w:ind w:left="284"/>
        <w:jc w:val="both"/>
        <w:rPr>
          <w:bCs/>
          <w:sz w:val="22"/>
          <w:szCs w:val="22"/>
        </w:rPr>
      </w:pPr>
      <w:r w:rsidRPr="006A05F7">
        <w:rPr>
          <w:bCs/>
          <w:sz w:val="22"/>
          <w:szCs w:val="22"/>
        </w:rPr>
        <w:t xml:space="preserve">- dla zadania nr 5 w wysokości     -  </w:t>
      </w:r>
      <w:r w:rsidR="00924AA0">
        <w:rPr>
          <w:bCs/>
          <w:sz w:val="22"/>
          <w:szCs w:val="22"/>
        </w:rPr>
        <w:t xml:space="preserve"> 127</w:t>
      </w:r>
      <w:r w:rsidRPr="006A05F7">
        <w:rPr>
          <w:bCs/>
          <w:sz w:val="22"/>
          <w:szCs w:val="22"/>
        </w:rPr>
        <w:t xml:space="preserve"> 000,00 PLN</w:t>
      </w:r>
    </w:p>
    <w:p w14:paraId="6A66285C" w14:textId="33A87D2C" w:rsidR="006A05F7" w:rsidRPr="006A05F7" w:rsidRDefault="006A05F7" w:rsidP="006A05F7">
      <w:pPr>
        <w:pStyle w:val="Akapitzlist"/>
        <w:ind w:left="284"/>
        <w:jc w:val="both"/>
        <w:rPr>
          <w:bCs/>
          <w:sz w:val="22"/>
          <w:szCs w:val="22"/>
        </w:rPr>
      </w:pPr>
      <w:r w:rsidRPr="006A05F7">
        <w:rPr>
          <w:bCs/>
          <w:sz w:val="22"/>
          <w:szCs w:val="22"/>
        </w:rPr>
        <w:t xml:space="preserve">- dla zadania nr 6 w wysokości     -  </w:t>
      </w:r>
      <w:r w:rsidR="00924AA0">
        <w:rPr>
          <w:bCs/>
          <w:sz w:val="22"/>
          <w:szCs w:val="22"/>
        </w:rPr>
        <w:t xml:space="preserve"> 127</w:t>
      </w:r>
      <w:r w:rsidRPr="006A05F7">
        <w:rPr>
          <w:bCs/>
          <w:sz w:val="22"/>
          <w:szCs w:val="22"/>
        </w:rPr>
        <w:t xml:space="preserve"> 000,00 PLN</w:t>
      </w:r>
    </w:p>
    <w:p w14:paraId="3C621CBD" w14:textId="61D6CEC2" w:rsidR="006A05F7" w:rsidRPr="006A05F7" w:rsidRDefault="006A05F7" w:rsidP="006A05F7">
      <w:pPr>
        <w:pStyle w:val="Akapitzlist"/>
        <w:ind w:left="284"/>
        <w:jc w:val="both"/>
        <w:rPr>
          <w:bCs/>
          <w:sz w:val="22"/>
          <w:szCs w:val="22"/>
        </w:rPr>
      </w:pPr>
      <w:r w:rsidRPr="006A05F7">
        <w:rPr>
          <w:bCs/>
          <w:sz w:val="22"/>
          <w:szCs w:val="22"/>
        </w:rPr>
        <w:t xml:space="preserve">- dla zadania nr 7 w wysokości     -  </w:t>
      </w:r>
      <w:r w:rsidR="00924AA0">
        <w:rPr>
          <w:bCs/>
          <w:sz w:val="22"/>
          <w:szCs w:val="22"/>
        </w:rPr>
        <w:t xml:space="preserve"> 198</w:t>
      </w:r>
      <w:r w:rsidRPr="006A05F7">
        <w:rPr>
          <w:bCs/>
          <w:sz w:val="22"/>
          <w:szCs w:val="22"/>
        </w:rPr>
        <w:t xml:space="preserve"> 000,00 PLN</w:t>
      </w:r>
    </w:p>
    <w:p w14:paraId="1AF5525C" w14:textId="08C6D726" w:rsidR="006A05F7" w:rsidRPr="006A05F7" w:rsidRDefault="006A05F7" w:rsidP="006A05F7">
      <w:pPr>
        <w:pStyle w:val="Akapitzlist"/>
        <w:ind w:left="284"/>
        <w:jc w:val="both"/>
        <w:rPr>
          <w:bCs/>
          <w:sz w:val="22"/>
          <w:szCs w:val="22"/>
        </w:rPr>
      </w:pPr>
      <w:r w:rsidRPr="006A05F7">
        <w:rPr>
          <w:bCs/>
          <w:sz w:val="22"/>
          <w:szCs w:val="22"/>
        </w:rPr>
        <w:t xml:space="preserve">- dla zadania nr 8 w wysokości     -  </w:t>
      </w:r>
      <w:r w:rsidR="00924AA0">
        <w:rPr>
          <w:bCs/>
          <w:sz w:val="22"/>
          <w:szCs w:val="22"/>
        </w:rPr>
        <w:t xml:space="preserve"> 198</w:t>
      </w:r>
      <w:r w:rsidRPr="006A05F7">
        <w:rPr>
          <w:bCs/>
          <w:sz w:val="22"/>
          <w:szCs w:val="22"/>
        </w:rPr>
        <w:t xml:space="preserve"> 000,00 PLN</w:t>
      </w:r>
    </w:p>
    <w:p w14:paraId="00E2FB7E" w14:textId="521AD4E5" w:rsidR="0035712B" w:rsidRDefault="0035712B" w:rsidP="006A05F7">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pPr>
        <w:pStyle w:val="Akapitzlist"/>
        <w:numPr>
          <w:ilvl w:val="0"/>
          <w:numId w:val="28"/>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8"/>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28"/>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ubezpieczeniowa,</w:t>
      </w:r>
    </w:p>
    <w:p w14:paraId="7A221D12" w14:textId="710D3CCD" w:rsidR="0035712B" w:rsidRPr="005B3CE4" w:rsidRDefault="0035712B">
      <w:pPr>
        <w:pStyle w:val="Akapitzlist"/>
        <w:numPr>
          <w:ilvl w:val="1"/>
          <w:numId w:val="28"/>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1D40B7">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4B4B46CC" w:rsidR="0035712B" w:rsidRPr="006A05F7" w:rsidRDefault="0035712B">
      <w:pPr>
        <w:pStyle w:val="Tekstpodstawowy2"/>
        <w:numPr>
          <w:ilvl w:val="0"/>
          <w:numId w:val="28"/>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 xml:space="preserve">nr rachunku 62 1020 1026 0000 </w:t>
      </w:r>
      <w:r w:rsidR="00ED66DE" w:rsidRPr="006A05F7">
        <w:rPr>
          <w:b/>
          <w:bCs/>
          <w:sz w:val="22"/>
          <w:szCs w:val="22"/>
        </w:rPr>
        <w:t>1202 0608 9280</w:t>
      </w:r>
      <w:r w:rsidRPr="006A05F7">
        <w:rPr>
          <w:sz w:val="22"/>
          <w:szCs w:val="22"/>
        </w:rPr>
        <w:t xml:space="preserve"> </w:t>
      </w:r>
      <w:r w:rsidR="00ED66DE" w:rsidRPr="006A05F7">
        <w:rPr>
          <w:sz w:val="22"/>
          <w:szCs w:val="22"/>
        </w:rPr>
        <w:br/>
      </w:r>
      <w:r w:rsidRPr="006A05F7">
        <w:rPr>
          <w:b/>
          <w:sz w:val="22"/>
          <w:szCs w:val="22"/>
        </w:rPr>
        <w:t>z wpisaniem na dowodzie wpłaty hasła:</w:t>
      </w:r>
      <w:r w:rsidRPr="006A05F7">
        <w:rPr>
          <w:sz w:val="22"/>
          <w:szCs w:val="22"/>
        </w:rPr>
        <w:t xml:space="preserve"> „</w:t>
      </w:r>
      <w:r w:rsidRPr="006A05F7">
        <w:rPr>
          <w:i/>
          <w:sz w:val="22"/>
          <w:szCs w:val="22"/>
        </w:rPr>
        <w:t>Wadium na przetarg Nr </w:t>
      </w:r>
      <w:r w:rsidR="006A05F7" w:rsidRPr="006A05F7">
        <w:rPr>
          <w:i/>
          <w:sz w:val="22"/>
          <w:szCs w:val="22"/>
        </w:rPr>
        <w:t>702401314</w:t>
      </w:r>
      <w:r w:rsidRPr="006A05F7">
        <w:rPr>
          <w:i/>
          <w:sz w:val="22"/>
          <w:szCs w:val="22"/>
        </w:rPr>
        <w:t xml:space="preserve"> - Dostawa </w:t>
      </w:r>
      <w:r w:rsidR="006A05F7" w:rsidRPr="006A05F7">
        <w:rPr>
          <w:i/>
          <w:sz w:val="22"/>
          <w:szCs w:val="22"/>
        </w:rPr>
        <w:t xml:space="preserve">strzemion dwujarzmowych do łączenia elementów obudowy dla Oddziałów Polskiej Grupy Górniczej S.A. </w:t>
      </w:r>
      <w:r w:rsidR="006A05F7" w:rsidRPr="006A05F7">
        <w:rPr>
          <w:i/>
          <w:sz w:val="22"/>
          <w:szCs w:val="22"/>
        </w:rPr>
        <w:br/>
        <w:t>w ramach składów konsygnacyjnych– nr grupy 288-1</w:t>
      </w:r>
      <w:r w:rsidRPr="006A05F7">
        <w:rPr>
          <w:i/>
          <w:sz w:val="22"/>
          <w:szCs w:val="22"/>
        </w:rPr>
        <w:t>, zadanie nr ……….”</w:t>
      </w:r>
      <w:r w:rsidRPr="006A05F7">
        <w:rPr>
          <w:b/>
          <w:i/>
          <w:sz w:val="22"/>
          <w:szCs w:val="22"/>
        </w:rPr>
        <w:t>.</w:t>
      </w:r>
    </w:p>
    <w:p w14:paraId="7CC3ACEA" w14:textId="77777777" w:rsidR="0035712B" w:rsidRPr="004447FA" w:rsidRDefault="0035712B">
      <w:pPr>
        <w:pStyle w:val="Akapitzlist"/>
        <w:numPr>
          <w:ilvl w:val="0"/>
          <w:numId w:val="28"/>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8"/>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23E2680E" w:rsidR="0035712B" w:rsidRPr="005B3CE4" w:rsidRDefault="0035712B">
      <w:pPr>
        <w:pStyle w:val="Akapitzlist"/>
        <w:numPr>
          <w:ilvl w:val="0"/>
          <w:numId w:val="28"/>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w:t>
      </w:r>
      <w:r w:rsidR="001D40B7">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pPr>
        <w:pStyle w:val="Akapitzlist"/>
        <w:numPr>
          <w:ilvl w:val="0"/>
          <w:numId w:val="28"/>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Default="0035712B" w:rsidP="0052007E">
      <w:pPr>
        <w:jc w:val="both"/>
        <w:rPr>
          <w:bCs/>
          <w:sz w:val="22"/>
          <w:szCs w:val="22"/>
        </w:rPr>
      </w:pPr>
    </w:p>
    <w:p w14:paraId="4D65EFA7" w14:textId="77777777" w:rsidR="004B791C" w:rsidRPr="00A40845" w:rsidRDefault="004B791C"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52007E">
      <w:pPr>
        <w:jc w:val="both"/>
        <w:rPr>
          <w:b/>
          <w:sz w:val="22"/>
          <w:szCs w:val="22"/>
        </w:rPr>
      </w:pPr>
    </w:p>
    <w:p w14:paraId="7F7E19D6" w14:textId="77777777" w:rsidR="0035712B" w:rsidRPr="005B3CE4" w:rsidRDefault="0035712B" w:rsidP="0052007E">
      <w:pPr>
        <w:jc w:val="both"/>
        <w:rPr>
          <w:b/>
          <w:sz w:val="22"/>
          <w:szCs w:val="22"/>
        </w:rPr>
      </w:pPr>
      <w:r w:rsidRPr="005B3CE4">
        <w:rPr>
          <w:b/>
          <w:sz w:val="22"/>
          <w:szCs w:val="22"/>
        </w:rPr>
        <w:lastRenderedPageBreak/>
        <w:t>Zawartość oferty</w:t>
      </w:r>
    </w:p>
    <w:p w14:paraId="23B2296B"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Oferta składa się z:</w:t>
      </w:r>
    </w:p>
    <w:p w14:paraId="04EBBF52" w14:textId="77777777" w:rsidR="0035712B" w:rsidRPr="005B3CE4" w:rsidRDefault="0035712B">
      <w:pPr>
        <w:pStyle w:val="Akapitzlist"/>
        <w:numPr>
          <w:ilvl w:val="1"/>
          <w:numId w:val="2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3FBEA3FF" w:rsidR="0035712B" w:rsidRPr="005B3CE4" w:rsidRDefault="0035712B">
      <w:pPr>
        <w:pStyle w:val="Akapitzlist"/>
        <w:numPr>
          <w:ilvl w:val="1"/>
          <w:numId w:val="29"/>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t>
      </w:r>
      <w:r w:rsidR="001D40B7">
        <w:rPr>
          <w:bCs/>
          <w:sz w:val="22"/>
          <w:szCs w:val="22"/>
        </w:rPr>
        <w:br/>
      </w:r>
      <w:r w:rsidRPr="005B3CE4">
        <w:rPr>
          <w:bCs/>
          <w:sz w:val="22"/>
          <w:szCs w:val="22"/>
        </w:rPr>
        <w:t xml:space="preserve">w celu wykazania spełnienia warunków, </w:t>
      </w:r>
    </w:p>
    <w:p w14:paraId="15616505" w14:textId="77777777" w:rsidR="0035712B" w:rsidRPr="005B3CE4" w:rsidRDefault="0035712B">
      <w:pPr>
        <w:pStyle w:val="Akapitzlist"/>
        <w:numPr>
          <w:ilvl w:val="1"/>
          <w:numId w:val="2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2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2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0FA64F59" w:rsidR="0035712B" w:rsidRPr="00CF1560" w:rsidRDefault="0035712B">
      <w:pPr>
        <w:pStyle w:val="Akapitzlist"/>
        <w:numPr>
          <w:ilvl w:val="1"/>
          <w:numId w:val="29"/>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1D40B7">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29"/>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A3EB769" w:rsidR="0035712B" w:rsidRPr="00C65805" w:rsidRDefault="0035712B">
      <w:pPr>
        <w:pStyle w:val="Akapitzlist"/>
        <w:numPr>
          <w:ilvl w:val="0"/>
          <w:numId w:val="2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1D40B7">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2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2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29"/>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2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530F2C2F" w:rsidR="0035712B" w:rsidRPr="00193CD6" w:rsidRDefault="0035712B">
      <w:pPr>
        <w:pStyle w:val="Akapitzlist"/>
        <w:numPr>
          <w:ilvl w:val="0"/>
          <w:numId w:val="2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1D40B7">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29"/>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pPr>
        <w:pStyle w:val="Akapitzlist"/>
        <w:numPr>
          <w:ilvl w:val="0"/>
          <w:numId w:val="29"/>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081ED66D" w:rsidR="0035712B" w:rsidRPr="005B3CE4" w:rsidRDefault="0035712B">
      <w:pPr>
        <w:pStyle w:val="Akapitzlist"/>
        <w:numPr>
          <w:ilvl w:val="0"/>
          <w:numId w:val="29"/>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1D40B7">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29"/>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2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77777777" w:rsidR="0035712B" w:rsidRPr="005B3CE4" w:rsidRDefault="0035712B">
      <w:pPr>
        <w:pStyle w:val="Akapitzlist"/>
        <w:numPr>
          <w:ilvl w:val="0"/>
          <w:numId w:val="29"/>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2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Default="0035712B" w:rsidP="0052007E">
      <w:pPr>
        <w:pStyle w:val="Akapitzlist"/>
        <w:ind w:left="360"/>
        <w:jc w:val="both"/>
        <w:rPr>
          <w:bCs/>
          <w:sz w:val="22"/>
          <w:szCs w:val="22"/>
        </w:rPr>
      </w:pPr>
    </w:p>
    <w:p w14:paraId="2B624B94" w14:textId="77777777" w:rsidR="004B791C" w:rsidRPr="005B3CE4" w:rsidRDefault="004B791C"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7A9D5F6E" w:rsidR="0035712B" w:rsidRPr="006A05F7" w:rsidRDefault="0035712B">
      <w:pPr>
        <w:pStyle w:val="Akapitzlist"/>
        <w:numPr>
          <w:ilvl w:val="0"/>
          <w:numId w:val="30"/>
        </w:numPr>
        <w:ind w:left="284" w:hanging="284"/>
        <w:jc w:val="both"/>
        <w:rPr>
          <w:bCs/>
          <w:sz w:val="22"/>
          <w:szCs w:val="22"/>
        </w:rPr>
      </w:pPr>
      <w:r w:rsidRPr="0019517A">
        <w:rPr>
          <w:bCs/>
          <w:sz w:val="22"/>
          <w:szCs w:val="22"/>
        </w:rPr>
        <w:t xml:space="preserve">Ofertę należy złożyć  </w:t>
      </w:r>
      <w:r w:rsidRPr="00901BE8">
        <w:rPr>
          <w:b/>
          <w:sz w:val="22"/>
          <w:szCs w:val="22"/>
        </w:rPr>
        <w:t xml:space="preserve">do  dnia </w:t>
      </w:r>
      <w:r w:rsidR="00901BE8" w:rsidRPr="00901BE8">
        <w:rPr>
          <w:b/>
          <w:sz w:val="22"/>
          <w:szCs w:val="22"/>
        </w:rPr>
        <w:t>21.11.2024 r.</w:t>
      </w:r>
      <w:r w:rsidRPr="00901BE8">
        <w:rPr>
          <w:b/>
          <w:sz w:val="22"/>
          <w:szCs w:val="22"/>
        </w:rPr>
        <w:t xml:space="preserve"> godz. </w:t>
      </w:r>
      <w:r w:rsidR="00901BE8" w:rsidRPr="00901BE8">
        <w:rPr>
          <w:b/>
          <w:sz w:val="22"/>
          <w:szCs w:val="22"/>
        </w:rPr>
        <w:t>10:00</w:t>
      </w:r>
      <w:r w:rsidR="00901BE8">
        <w:rPr>
          <w:bCs/>
          <w:sz w:val="22"/>
          <w:szCs w:val="22"/>
        </w:rPr>
        <w:t>.</w:t>
      </w:r>
      <w:r w:rsidRPr="006A05F7">
        <w:rPr>
          <w:bCs/>
          <w:sz w:val="22"/>
          <w:szCs w:val="22"/>
        </w:rPr>
        <w:t xml:space="preserve"> </w:t>
      </w:r>
    </w:p>
    <w:p w14:paraId="23BC0411" w14:textId="2B24F13A" w:rsidR="0035712B" w:rsidRPr="006A05F7" w:rsidRDefault="0035712B">
      <w:pPr>
        <w:pStyle w:val="Akapitzlist"/>
        <w:numPr>
          <w:ilvl w:val="0"/>
          <w:numId w:val="30"/>
        </w:numPr>
        <w:ind w:left="284" w:hanging="284"/>
        <w:jc w:val="both"/>
        <w:rPr>
          <w:bCs/>
          <w:sz w:val="22"/>
          <w:szCs w:val="22"/>
        </w:rPr>
      </w:pPr>
      <w:r w:rsidRPr="006A05F7">
        <w:rPr>
          <w:bCs/>
          <w:sz w:val="22"/>
          <w:szCs w:val="22"/>
        </w:rPr>
        <w:t xml:space="preserve">Otwarcie ofert nastąpi </w:t>
      </w:r>
      <w:r w:rsidRPr="00901BE8">
        <w:rPr>
          <w:b/>
          <w:sz w:val="22"/>
          <w:szCs w:val="22"/>
        </w:rPr>
        <w:t xml:space="preserve">w dniu </w:t>
      </w:r>
      <w:r w:rsidR="00901BE8" w:rsidRPr="00901BE8">
        <w:rPr>
          <w:b/>
          <w:sz w:val="22"/>
          <w:szCs w:val="22"/>
        </w:rPr>
        <w:t>21.11.2024 r.</w:t>
      </w:r>
      <w:r w:rsidRPr="00901BE8">
        <w:rPr>
          <w:b/>
          <w:sz w:val="22"/>
          <w:szCs w:val="22"/>
        </w:rPr>
        <w:t xml:space="preserve">  godz. </w:t>
      </w:r>
      <w:r w:rsidR="00901BE8" w:rsidRPr="00901BE8">
        <w:rPr>
          <w:b/>
          <w:sz w:val="22"/>
          <w:szCs w:val="22"/>
        </w:rPr>
        <w:t>11:00</w:t>
      </w:r>
      <w:r w:rsidR="00901BE8">
        <w:rPr>
          <w:bCs/>
          <w:sz w:val="22"/>
          <w:szCs w:val="22"/>
        </w:rPr>
        <w:t>.</w:t>
      </w:r>
      <w:r w:rsidRPr="006A05F7">
        <w:rPr>
          <w:bCs/>
          <w:sz w:val="22"/>
          <w:szCs w:val="22"/>
        </w:rPr>
        <w:t xml:space="preserve"> </w:t>
      </w:r>
    </w:p>
    <w:p w14:paraId="7EF4C183" w14:textId="77777777" w:rsidR="0035712B" w:rsidRPr="0019517A" w:rsidRDefault="0035712B">
      <w:pPr>
        <w:pStyle w:val="Akapitzlist"/>
        <w:numPr>
          <w:ilvl w:val="0"/>
          <w:numId w:val="30"/>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pPr>
        <w:pStyle w:val="Akapitzlist"/>
        <w:numPr>
          <w:ilvl w:val="0"/>
          <w:numId w:val="30"/>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751D687C" w:rsidR="0035712B" w:rsidRDefault="0035712B">
      <w:pPr>
        <w:pStyle w:val="Akapitzlist"/>
        <w:numPr>
          <w:ilvl w:val="0"/>
          <w:numId w:val="30"/>
        </w:numPr>
        <w:ind w:left="284" w:hanging="284"/>
        <w:jc w:val="both"/>
        <w:rPr>
          <w:bCs/>
          <w:sz w:val="22"/>
          <w:szCs w:val="22"/>
        </w:rPr>
      </w:pPr>
      <w:r w:rsidRPr="0019517A">
        <w:rPr>
          <w:bCs/>
          <w:sz w:val="22"/>
          <w:szCs w:val="22"/>
        </w:rPr>
        <w:t xml:space="preserve">Wykonawca pozostaje związany złożoną ofertą </w:t>
      </w:r>
      <w:r w:rsidRPr="00901BE8">
        <w:rPr>
          <w:b/>
          <w:sz w:val="22"/>
          <w:szCs w:val="22"/>
        </w:rPr>
        <w:t xml:space="preserve">do dnia </w:t>
      </w:r>
      <w:r w:rsidR="00901BE8" w:rsidRPr="00901BE8">
        <w:rPr>
          <w:b/>
          <w:sz w:val="22"/>
          <w:szCs w:val="22"/>
        </w:rPr>
        <w:t>20.03.2025 r</w:t>
      </w:r>
      <w:r w:rsidRPr="00901BE8">
        <w:rPr>
          <w:b/>
          <w:sz w:val="22"/>
          <w:szCs w:val="22"/>
        </w:rPr>
        <w:t>.</w:t>
      </w:r>
      <w:r w:rsidRPr="006A05F7">
        <w:rPr>
          <w:bCs/>
          <w:sz w:val="22"/>
          <w:szCs w:val="22"/>
        </w:rPr>
        <w:t xml:space="preserve"> Pierwszym </w:t>
      </w:r>
      <w:r w:rsidRPr="0019517A">
        <w:rPr>
          <w:bCs/>
          <w:sz w:val="22"/>
          <w:szCs w:val="22"/>
        </w:rPr>
        <w:t>dniem terminu jest dzień, w którym upływa termin składania ofert.</w:t>
      </w:r>
    </w:p>
    <w:p w14:paraId="5C815F1F" w14:textId="77777777" w:rsidR="0035712B" w:rsidRDefault="0035712B" w:rsidP="0052007E">
      <w:pPr>
        <w:jc w:val="both"/>
        <w:rPr>
          <w:sz w:val="22"/>
          <w:szCs w:val="22"/>
        </w:rPr>
      </w:pPr>
    </w:p>
    <w:p w14:paraId="04255731" w14:textId="77777777" w:rsidR="004B791C" w:rsidRPr="00A40845" w:rsidRDefault="004B791C"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1"/>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pPr>
        <w:pStyle w:val="Akapitzlist"/>
        <w:numPr>
          <w:ilvl w:val="0"/>
          <w:numId w:val="31"/>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5CE1A27" w:rsidR="0035712B" w:rsidRPr="006A05F7" w:rsidRDefault="0035712B">
      <w:pPr>
        <w:pStyle w:val="Akapitzlist"/>
        <w:numPr>
          <w:ilvl w:val="0"/>
          <w:numId w:val="31"/>
        </w:numPr>
        <w:jc w:val="both"/>
        <w:rPr>
          <w:bCs/>
          <w:sz w:val="22"/>
          <w:szCs w:val="22"/>
        </w:rPr>
      </w:pPr>
      <w:r w:rsidRPr="001E71F4">
        <w:rPr>
          <w:bCs/>
          <w:sz w:val="22"/>
          <w:szCs w:val="22"/>
        </w:rPr>
        <w:t xml:space="preserve">Pracownikami uprawnionymi do kontaktów z </w:t>
      </w:r>
      <w:r w:rsidRPr="006A05F7">
        <w:rPr>
          <w:bCs/>
          <w:sz w:val="22"/>
          <w:szCs w:val="22"/>
        </w:rPr>
        <w:t>Wykonawcami są:</w:t>
      </w:r>
    </w:p>
    <w:p w14:paraId="4CA310FE" w14:textId="3E49BB5F" w:rsidR="0035712B" w:rsidRPr="006A05F7" w:rsidRDefault="0035712B">
      <w:pPr>
        <w:pStyle w:val="Akapitzlist"/>
        <w:numPr>
          <w:ilvl w:val="1"/>
          <w:numId w:val="31"/>
        </w:numPr>
        <w:jc w:val="both"/>
        <w:rPr>
          <w:bCs/>
          <w:sz w:val="22"/>
          <w:szCs w:val="22"/>
        </w:rPr>
      </w:pPr>
      <w:r w:rsidRPr="006A05F7">
        <w:rPr>
          <w:bCs/>
          <w:sz w:val="22"/>
          <w:szCs w:val="22"/>
        </w:rPr>
        <w:t xml:space="preserve">Sekretarz Komisji Przetargowej: </w:t>
      </w:r>
      <w:r w:rsidR="006A05F7" w:rsidRPr="006A05F7">
        <w:rPr>
          <w:bCs/>
          <w:sz w:val="22"/>
          <w:szCs w:val="22"/>
        </w:rPr>
        <w:t>Elżbieta Fogt</w:t>
      </w:r>
      <w:r w:rsidRPr="006A05F7">
        <w:rPr>
          <w:bCs/>
          <w:sz w:val="22"/>
          <w:szCs w:val="22"/>
        </w:rPr>
        <w:t xml:space="preserve"> </w:t>
      </w:r>
    </w:p>
    <w:p w14:paraId="26CFAF8D" w14:textId="1B5D9C8B" w:rsidR="0035712B" w:rsidRPr="006A05F7" w:rsidRDefault="0035712B">
      <w:pPr>
        <w:pStyle w:val="Akapitzlist"/>
        <w:numPr>
          <w:ilvl w:val="1"/>
          <w:numId w:val="31"/>
        </w:numPr>
        <w:jc w:val="both"/>
        <w:rPr>
          <w:bCs/>
          <w:sz w:val="22"/>
          <w:szCs w:val="22"/>
        </w:rPr>
      </w:pPr>
      <w:r w:rsidRPr="006A05F7">
        <w:rPr>
          <w:bCs/>
          <w:sz w:val="22"/>
          <w:szCs w:val="22"/>
        </w:rPr>
        <w:t xml:space="preserve">Przewodniczący Komisji Przetargowej: </w:t>
      </w:r>
      <w:r w:rsidR="006A05F7" w:rsidRPr="006A05F7">
        <w:rPr>
          <w:bCs/>
          <w:sz w:val="22"/>
          <w:szCs w:val="22"/>
        </w:rPr>
        <w:t>Janusz Kowalski</w:t>
      </w:r>
      <w:r w:rsidRPr="006A05F7">
        <w:rPr>
          <w:bCs/>
          <w:sz w:val="22"/>
          <w:szCs w:val="22"/>
        </w:rPr>
        <w:t xml:space="preserve"> </w:t>
      </w:r>
    </w:p>
    <w:p w14:paraId="52815993" w14:textId="3EB67F6F" w:rsidR="0035712B" w:rsidRPr="006A05F7" w:rsidRDefault="0035712B" w:rsidP="006A05F7">
      <w:pPr>
        <w:ind w:left="360"/>
        <w:jc w:val="both"/>
        <w:rPr>
          <w:b/>
          <w:sz w:val="22"/>
          <w:szCs w:val="22"/>
        </w:rPr>
      </w:pPr>
      <w:r w:rsidRPr="006A05F7">
        <w:rPr>
          <w:bCs/>
          <w:sz w:val="22"/>
          <w:szCs w:val="22"/>
        </w:rPr>
        <w:t xml:space="preserve">W celu kontaktu z wyznaczonymi osobami należy przekazać zapytanie </w:t>
      </w:r>
      <w:r w:rsidRPr="001D0484">
        <w:rPr>
          <w:bCs/>
          <w:sz w:val="22"/>
          <w:szCs w:val="22"/>
        </w:rPr>
        <w:t>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Default="0035712B" w:rsidP="0052007E">
      <w:pPr>
        <w:jc w:val="both"/>
        <w:rPr>
          <w:bCs/>
          <w:sz w:val="22"/>
          <w:szCs w:val="22"/>
        </w:rPr>
      </w:pPr>
    </w:p>
    <w:p w14:paraId="5F2D6A13" w14:textId="77777777" w:rsidR="004B791C" w:rsidRPr="00A40845" w:rsidRDefault="004B791C" w:rsidP="0052007E">
      <w:pPr>
        <w:jc w:val="both"/>
        <w:rPr>
          <w:bCs/>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pPr>
        <w:pStyle w:val="Akapitzlist"/>
        <w:numPr>
          <w:ilvl w:val="0"/>
          <w:numId w:val="33"/>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3"/>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3"/>
        </w:numPr>
        <w:jc w:val="both"/>
        <w:rPr>
          <w:bCs/>
          <w:sz w:val="22"/>
          <w:szCs w:val="22"/>
        </w:rPr>
      </w:pPr>
      <w:r w:rsidRPr="007E6605">
        <w:rPr>
          <w:bCs/>
          <w:sz w:val="22"/>
          <w:szCs w:val="22"/>
        </w:rPr>
        <w:t>Ceny należy podać w złotych polskich z dokładnością co do grosza.</w:t>
      </w:r>
    </w:p>
    <w:p w14:paraId="41FCCDF4" w14:textId="2214D4CA" w:rsidR="0035712B" w:rsidRPr="007E6605" w:rsidRDefault="0035712B">
      <w:pPr>
        <w:pStyle w:val="Akapitzlist"/>
        <w:numPr>
          <w:ilvl w:val="0"/>
          <w:numId w:val="33"/>
        </w:numPr>
        <w:jc w:val="both"/>
        <w:rPr>
          <w:bCs/>
          <w:sz w:val="22"/>
          <w:szCs w:val="22"/>
        </w:rPr>
      </w:pPr>
      <w:r w:rsidRPr="007E6605">
        <w:rPr>
          <w:bCs/>
          <w:sz w:val="22"/>
          <w:szCs w:val="22"/>
        </w:rPr>
        <w:t xml:space="preserve">Cena obejmuje wszelkie należności Wykonawcy za wykonanie całości przedmiotu zamówienia, </w:t>
      </w:r>
      <w:r w:rsidR="001D40B7">
        <w:rPr>
          <w:bCs/>
          <w:sz w:val="22"/>
          <w:szCs w:val="22"/>
        </w:rPr>
        <w:br/>
      </w:r>
      <w:r w:rsidRPr="007E6605">
        <w:rPr>
          <w:bCs/>
          <w:sz w:val="22"/>
          <w:szCs w:val="22"/>
        </w:rPr>
        <w:t xml:space="preserve">z uwzględnieniem opłat i podatków. </w:t>
      </w:r>
    </w:p>
    <w:p w14:paraId="1A75E19C" w14:textId="77777777" w:rsidR="0035712B" w:rsidRPr="00AB3A1E" w:rsidRDefault="0035712B">
      <w:pPr>
        <w:pStyle w:val="Akapitzlist"/>
        <w:numPr>
          <w:ilvl w:val="0"/>
          <w:numId w:val="33"/>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1433FDE9" w:rsidR="0035712B" w:rsidRPr="005F43D5" w:rsidRDefault="0035712B">
      <w:pPr>
        <w:pStyle w:val="Akapitzlist"/>
        <w:numPr>
          <w:ilvl w:val="1"/>
          <w:numId w:val="33"/>
        </w:numPr>
        <w:jc w:val="both"/>
        <w:rPr>
          <w:bCs/>
          <w:sz w:val="22"/>
          <w:szCs w:val="22"/>
        </w:rPr>
      </w:pPr>
      <w:r w:rsidRPr="005F43D5">
        <w:rPr>
          <w:bCs/>
          <w:sz w:val="22"/>
          <w:szCs w:val="22"/>
        </w:rPr>
        <w:t xml:space="preserve">informacji, że wybór tej oferty prowadził będzie do powstania obowiązku podatkowego </w:t>
      </w:r>
      <w:r w:rsidR="001D40B7">
        <w:rPr>
          <w:bCs/>
          <w:sz w:val="22"/>
          <w:szCs w:val="22"/>
        </w:rPr>
        <w:br/>
      </w:r>
      <w:r w:rsidRPr="005F43D5">
        <w:rPr>
          <w:bCs/>
          <w:sz w:val="22"/>
          <w:szCs w:val="22"/>
        </w:rPr>
        <w:t>u zamawiającego,</w:t>
      </w:r>
    </w:p>
    <w:p w14:paraId="003AA030" w14:textId="77777777" w:rsidR="0035712B" w:rsidRPr="005F43D5" w:rsidRDefault="0035712B">
      <w:pPr>
        <w:pStyle w:val="Akapitzlist"/>
        <w:numPr>
          <w:ilvl w:val="1"/>
          <w:numId w:val="33"/>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3"/>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3"/>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pPr>
        <w:pStyle w:val="Akapitzlist"/>
        <w:numPr>
          <w:ilvl w:val="0"/>
          <w:numId w:val="33"/>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Default="0035712B" w:rsidP="0052007E">
      <w:pPr>
        <w:jc w:val="both"/>
        <w:rPr>
          <w:bCs/>
          <w:sz w:val="22"/>
          <w:szCs w:val="22"/>
        </w:rPr>
      </w:pPr>
    </w:p>
    <w:p w14:paraId="34DC907C" w14:textId="77777777" w:rsidR="004B791C" w:rsidRPr="00A40845" w:rsidRDefault="004B791C"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4"/>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52007E">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52007E">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52007E">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Default="0035712B" w:rsidP="0052007E">
      <w:pPr>
        <w:pStyle w:val="bullet"/>
        <w:spacing w:before="0" w:after="0"/>
        <w:ind w:left="284"/>
        <w:jc w:val="both"/>
        <w:rPr>
          <w:sz w:val="22"/>
          <w:szCs w:val="22"/>
        </w:rPr>
      </w:pPr>
    </w:p>
    <w:p w14:paraId="120359E1" w14:textId="77777777" w:rsidR="004B791C" w:rsidRPr="00750E51" w:rsidRDefault="004B791C"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6E4E455D" w:rsidR="0035712B" w:rsidRPr="001D40B7" w:rsidRDefault="0035712B">
      <w:pPr>
        <w:pStyle w:val="Akapitzlist"/>
        <w:numPr>
          <w:ilvl w:val="0"/>
          <w:numId w:val="36"/>
        </w:numPr>
        <w:jc w:val="both"/>
        <w:rPr>
          <w:bCs/>
          <w:sz w:val="22"/>
          <w:szCs w:val="22"/>
        </w:rPr>
      </w:pPr>
      <w:r w:rsidRPr="00E45126">
        <w:rPr>
          <w:bCs/>
          <w:sz w:val="22"/>
          <w:szCs w:val="22"/>
        </w:rPr>
        <w:t xml:space="preserve">Zamawiający zamierza dokonać wyboru </w:t>
      </w:r>
      <w:r w:rsidRPr="001D40B7">
        <w:rPr>
          <w:bCs/>
          <w:sz w:val="22"/>
          <w:szCs w:val="22"/>
        </w:rPr>
        <w:t xml:space="preserve">najkorzystniejszej oferty z zastosowaniem jednoetapowej aukcji elektronicznej w zakresie części zamówienia nr </w:t>
      </w:r>
      <w:r w:rsidR="001D40B7" w:rsidRPr="001D40B7">
        <w:rPr>
          <w:bCs/>
          <w:sz w:val="22"/>
          <w:szCs w:val="22"/>
        </w:rPr>
        <w:t>1-8.</w:t>
      </w:r>
    </w:p>
    <w:p w14:paraId="592E81FD" w14:textId="77777777" w:rsidR="0035712B" w:rsidRPr="004447FA" w:rsidRDefault="0035712B">
      <w:pPr>
        <w:pStyle w:val="Akapitzlist"/>
        <w:numPr>
          <w:ilvl w:val="0"/>
          <w:numId w:val="36"/>
        </w:numPr>
        <w:jc w:val="both"/>
        <w:rPr>
          <w:bCs/>
          <w:sz w:val="22"/>
          <w:szCs w:val="22"/>
        </w:rPr>
      </w:pPr>
      <w:r w:rsidRPr="004447FA">
        <w:rPr>
          <w:bCs/>
          <w:sz w:val="22"/>
          <w:szCs w:val="22"/>
        </w:rPr>
        <w:lastRenderedPageBreak/>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6"/>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6"/>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6"/>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6"/>
        </w:numPr>
        <w:jc w:val="both"/>
        <w:rPr>
          <w:bCs/>
          <w:sz w:val="22"/>
          <w:szCs w:val="22"/>
        </w:rPr>
      </w:pPr>
      <w:r w:rsidRPr="00E45126">
        <w:rPr>
          <w:bCs/>
          <w:sz w:val="22"/>
          <w:szCs w:val="22"/>
        </w:rPr>
        <w:t xml:space="preserve">Adres strony internetowej,  na której będzie prowadzona aukcja elektroniczna: </w:t>
      </w:r>
      <w:hyperlink r:id="rId18"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6"/>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6"/>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61A9DBD2" w:rsidR="0035712B" w:rsidRPr="00E45126" w:rsidRDefault="0035712B">
      <w:pPr>
        <w:pStyle w:val="Akapitzlist"/>
        <w:numPr>
          <w:ilvl w:val="0"/>
          <w:numId w:val="36"/>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1D40B7">
        <w:rPr>
          <w:bCs/>
          <w:sz w:val="22"/>
          <w:szCs w:val="22"/>
        </w:rPr>
        <w:br/>
      </w:r>
      <w:r w:rsidRPr="00E45126">
        <w:rPr>
          <w:bCs/>
          <w:sz w:val="22"/>
          <w:szCs w:val="22"/>
        </w:rPr>
        <w:t>w Formularzu ofertowym.</w:t>
      </w:r>
    </w:p>
    <w:p w14:paraId="372A9CBA" w14:textId="52174473" w:rsidR="0035712B" w:rsidRPr="00E45126" w:rsidRDefault="0035712B">
      <w:pPr>
        <w:pStyle w:val="Akapitzlist"/>
        <w:numPr>
          <w:ilvl w:val="0"/>
          <w:numId w:val="36"/>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1D40B7">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6"/>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6"/>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6"/>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6"/>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6"/>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6"/>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6"/>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Default="0035712B" w:rsidP="0052007E">
      <w:pPr>
        <w:jc w:val="both"/>
        <w:rPr>
          <w:bCs/>
          <w:sz w:val="22"/>
          <w:szCs w:val="22"/>
        </w:rPr>
      </w:pPr>
    </w:p>
    <w:p w14:paraId="45832006" w14:textId="77777777" w:rsidR="004B791C" w:rsidRPr="00A40845" w:rsidRDefault="004B791C"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7"/>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pPr>
        <w:pStyle w:val="Akapitzlist"/>
        <w:numPr>
          <w:ilvl w:val="0"/>
          <w:numId w:val="37"/>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7"/>
        </w:numPr>
        <w:jc w:val="both"/>
        <w:rPr>
          <w:bCs/>
          <w:sz w:val="22"/>
          <w:szCs w:val="22"/>
        </w:rPr>
      </w:pPr>
      <w:r w:rsidRPr="004259A8">
        <w:rPr>
          <w:bCs/>
          <w:sz w:val="22"/>
          <w:szCs w:val="22"/>
        </w:rPr>
        <w:lastRenderedPageBreak/>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4C6304A5" w:rsidR="0035712B" w:rsidRPr="004259A8" w:rsidRDefault="0035712B">
      <w:pPr>
        <w:pStyle w:val="Akapitzlist"/>
        <w:numPr>
          <w:ilvl w:val="0"/>
          <w:numId w:val="37"/>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1D40B7">
        <w:rPr>
          <w:bCs/>
          <w:sz w:val="22"/>
          <w:szCs w:val="22"/>
        </w:rPr>
        <w:br/>
      </w:r>
      <w:r w:rsidRPr="004259A8">
        <w:rPr>
          <w:bCs/>
          <w:sz w:val="22"/>
          <w:szCs w:val="22"/>
        </w:rPr>
        <w:t>do przedstawienia JEDZ oraz podmiotowych środków dowodowych.</w:t>
      </w:r>
    </w:p>
    <w:p w14:paraId="7D4EC82D" w14:textId="77777777" w:rsidR="0035712B" w:rsidRDefault="0035712B" w:rsidP="0052007E">
      <w:pPr>
        <w:jc w:val="both"/>
        <w:rPr>
          <w:bCs/>
          <w:sz w:val="22"/>
          <w:szCs w:val="22"/>
        </w:rPr>
      </w:pPr>
    </w:p>
    <w:p w14:paraId="28F65C8B" w14:textId="77777777" w:rsidR="004B791C" w:rsidRPr="00A40845" w:rsidRDefault="004B791C"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Default="0035712B" w:rsidP="0052007E">
      <w:pPr>
        <w:jc w:val="both"/>
        <w:rPr>
          <w:sz w:val="22"/>
          <w:szCs w:val="22"/>
        </w:rPr>
      </w:pPr>
    </w:p>
    <w:p w14:paraId="034F2223" w14:textId="77777777" w:rsidR="004B791C" w:rsidRPr="00A40845" w:rsidRDefault="004B791C"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0DB6035D" w:rsidR="0035712B" w:rsidRPr="009102A5" w:rsidRDefault="0035712B">
      <w:pPr>
        <w:pStyle w:val="Akapitzlist"/>
        <w:numPr>
          <w:ilvl w:val="0"/>
          <w:numId w:val="38"/>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1D40B7">
        <w:rPr>
          <w:sz w:val="22"/>
          <w:szCs w:val="22"/>
        </w:rPr>
        <w:br/>
      </w:r>
      <w:r w:rsidRPr="009102A5">
        <w:rPr>
          <w:sz w:val="22"/>
          <w:szCs w:val="22"/>
        </w:rPr>
        <w:t xml:space="preserve">do umowy w sprawie zamówienia publicznego.  </w:t>
      </w:r>
    </w:p>
    <w:p w14:paraId="4A00FA0B" w14:textId="19904F17" w:rsidR="0035712B" w:rsidRPr="009102A5" w:rsidRDefault="0035712B">
      <w:pPr>
        <w:pStyle w:val="bullet"/>
        <w:numPr>
          <w:ilvl w:val="0"/>
          <w:numId w:val="38"/>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pPr>
        <w:numPr>
          <w:ilvl w:val="0"/>
          <w:numId w:val="38"/>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497CE95B" w:rsidR="0035712B" w:rsidRPr="00EE44BA" w:rsidRDefault="0035712B">
      <w:pPr>
        <w:numPr>
          <w:ilvl w:val="0"/>
          <w:numId w:val="38"/>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w:t>
      </w:r>
      <w:r w:rsidR="001D40B7">
        <w:rPr>
          <w:sz w:val="22"/>
          <w:szCs w:val="22"/>
        </w:rPr>
        <w:br/>
      </w:r>
      <w:r w:rsidRPr="00EE44BA">
        <w:rPr>
          <w:sz w:val="22"/>
          <w:szCs w:val="22"/>
        </w:rPr>
        <w:t xml:space="preserve">z przetwarzaniem danych osobowych i w sprawie swobodnego przepływu tych danych zgodnie </w:t>
      </w:r>
      <w:r w:rsidR="001D40B7">
        <w:rPr>
          <w:sz w:val="22"/>
          <w:szCs w:val="22"/>
        </w:rPr>
        <w:br/>
      </w:r>
      <w:r w:rsidRPr="00EE44BA">
        <w:rPr>
          <w:sz w:val="22"/>
          <w:szCs w:val="22"/>
        </w:rPr>
        <w:t>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38"/>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2F5722FE" w14:textId="77777777" w:rsidR="004B791C" w:rsidRDefault="004B791C"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5811268B"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1D40B7">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52007E">
      <w:pPr>
        <w:jc w:val="both"/>
        <w:rPr>
          <w:b/>
          <w:sz w:val="22"/>
          <w:szCs w:val="22"/>
          <w:u w:val="single"/>
        </w:rPr>
      </w:pP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39"/>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pPr>
        <w:numPr>
          <w:ilvl w:val="0"/>
          <w:numId w:val="40"/>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4F9E207" w14:textId="77777777" w:rsidR="0035712B" w:rsidRPr="0015428D" w:rsidRDefault="0035712B" w:rsidP="0052007E">
      <w:pPr>
        <w:rPr>
          <w:sz w:val="22"/>
          <w:szCs w:val="22"/>
        </w:rPr>
      </w:pPr>
    </w:p>
    <w:p w14:paraId="7ADB0C05" w14:textId="377F3E8B" w:rsidR="0035712B" w:rsidRPr="004B791C" w:rsidRDefault="0035712B">
      <w:pPr>
        <w:numPr>
          <w:ilvl w:val="0"/>
          <w:numId w:val="40"/>
        </w:numPr>
        <w:tabs>
          <w:tab w:val="clear" w:pos="720"/>
          <w:tab w:val="num" w:pos="567"/>
        </w:tabs>
        <w:ind w:left="567" w:hanging="283"/>
        <w:jc w:val="both"/>
        <w:rPr>
          <w:sz w:val="22"/>
          <w:szCs w:val="22"/>
        </w:rPr>
      </w:pPr>
      <w:r w:rsidRPr="00750E51">
        <w:rPr>
          <w:sz w:val="22"/>
          <w:szCs w:val="22"/>
        </w:rPr>
        <w:lastRenderedPageBreak/>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52007E">
      <w:pPr>
        <w:ind w:left="993"/>
        <w:jc w:val="both"/>
        <w:rPr>
          <w:sz w:val="22"/>
          <w:szCs w:val="22"/>
        </w:rPr>
      </w:pPr>
      <w:r w:rsidRPr="00750E51">
        <w:rPr>
          <w:sz w:val="22"/>
          <w:szCs w:val="22"/>
        </w:rPr>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398836A3" w14:textId="64A3FFC3" w:rsidR="0035712B" w:rsidRDefault="0035712B" w:rsidP="0052007E">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C7ED970" w14:textId="77777777" w:rsidR="004B791C" w:rsidRDefault="004B791C"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25007E36"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1D40B7">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Default="0035712B" w:rsidP="0052007E">
      <w:pPr>
        <w:jc w:val="both"/>
        <w:rPr>
          <w:sz w:val="22"/>
          <w:szCs w:val="22"/>
        </w:rPr>
      </w:pPr>
    </w:p>
    <w:p w14:paraId="1E088D1F" w14:textId="77777777" w:rsidR="004B791C" w:rsidRPr="00A40845" w:rsidRDefault="004B791C"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641FC4F7" w14:textId="1674447B" w:rsidR="0035712B" w:rsidRPr="004B791C" w:rsidRDefault="0035712B" w:rsidP="004B791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31D42A12" w14:textId="77777777" w:rsidR="0035712B" w:rsidRPr="00A80D55" w:rsidRDefault="0035712B">
      <w:pPr>
        <w:numPr>
          <w:ilvl w:val="0"/>
          <w:numId w:val="41"/>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1"/>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1"/>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1"/>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1"/>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1"/>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1"/>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1"/>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1"/>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6C4F7527" w14:textId="2F7C3490" w:rsidR="0035712B" w:rsidRDefault="0035712B" w:rsidP="0052007E">
      <w:pPr>
        <w:ind w:left="2836" w:firstLine="709"/>
        <w:jc w:val="both"/>
        <w:rPr>
          <w:i/>
        </w:rPr>
      </w:pPr>
    </w:p>
    <w:p w14:paraId="556D8668" w14:textId="77777777" w:rsidR="00CF4C3A" w:rsidRDefault="00CF4C3A" w:rsidP="0052007E">
      <w:pPr>
        <w:ind w:left="2836" w:firstLine="709"/>
        <w:jc w:val="both"/>
        <w:rPr>
          <w:i/>
        </w:rPr>
      </w:pPr>
    </w:p>
    <w:p w14:paraId="15D0CF15" w14:textId="77777777" w:rsidR="00CF4C3A" w:rsidRDefault="00CF4C3A" w:rsidP="0052007E">
      <w:pPr>
        <w:ind w:left="2836" w:firstLine="709"/>
        <w:jc w:val="both"/>
        <w:rPr>
          <w:i/>
        </w:rPr>
      </w:pPr>
    </w:p>
    <w:p w14:paraId="07D376B2" w14:textId="77777777" w:rsidR="00CF4C3A" w:rsidRDefault="00CF4C3A" w:rsidP="0052007E">
      <w:pPr>
        <w:ind w:left="2836" w:firstLine="709"/>
        <w:jc w:val="both"/>
        <w:rPr>
          <w:i/>
        </w:rPr>
      </w:pPr>
    </w:p>
    <w:p w14:paraId="1E4CD6AD" w14:textId="77777777" w:rsidR="00CF4C3A" w:rsidRDefault="00CF4C3A" w:rsidP="0052007E">
      <w:pPr>
        <w:ind w:left="2836" w:firstLine="709"/>
        <w:jc w:val="both"/>
        <w:rPr>
          <w:i/>
        </w:rPr>
      </w:pPr>
    </w:p>
    <w:p w14:paraId="61DA4BD5" w14:textId="77777777" w:rsidR="00CF4C3A" w:rsidRDefault="00CF4C3A" w:rsidP="0052007E">
      <w:pPr>
        <w:ind w:left="2836" w:firstLine="709"/>
        <w:jc w:val="both"/>
        <w:rPr>
          <w:i/>
        </w:rPr>
      </w:pPr>
    </w:p>
    <w:p w14:paraId="142F34F0" w14:textId="77777777" w:rsidR="00CF4C3A" w:rsidRDefault="00CF4C3A" w:rsidP="0052007E">
      <w:pPr>
        <w:ind w:left="2836" w:firstLine="709"/>
        <w:jc w:val="both"/>
        <w:rPr>
          <w:i/>
        </w:rPr>
      </w:pPr>
    </w:p>
    <w:p w14:paraId="364421BF" w14:textId="77777777" w:rsidR="00CF4C3A" w:rsidRDefault="00CF4C3A" w:rsidP="0052007E">
      <w:pPr>
        <w:ind w:left="2836" w:firstLine="709"/>
        <w:jc w:val="both"/>
        <w:rPr>
          <w:i/>
        </w:rPr>
      </w:pPr>
    </w:p>
    <w:p w14:paraId="26147679" w14:textId="77777777" w:rsidR="00CF4C3A" w:rsidRDefault="00CF4C3A" w:rsidP="0052007E">
      <w:pPr>
        <w:ind w:left="2836" w:firstLine="709"/>
        <w:jc w:val="both"/>
        <w:rPr>
          <w:i/>
        </w:rPr>
      </w:pPr>
    </w:p>
    <w:p w14:paraId="1456F86A" w14:textId="77777777" w:rsidR="00CF4C3A" w:rsidRDefault="00CF4C3A" w:rsidP="0052007E">
      <w:pPr>
        <w:ind w:left="2836" w:firstLine="709"/>
        <w:jc w:val="both"/>
        <w:rPr>
          <w:i/>
        </w:rPr>
      </w:pPr>
    </w:p>
    <w:p w14:paraId="672D7890" w14:textId="77777777" w:rsidR="00CF4C3A" w:rsidRDefault="00CF4C3A" w:rsidP="0052007E">
      <w:pPr>
        <w:ind w:left="2836" w:firstLine="709"/>
        <w:jc w:val="both"/>
        <w:rPr>
          <w:i/>
        </w:rPr>
      </w:pPr>
    </w:p>
    <w:p w14:paraId="328C714D" w14:textId="77777777" w:rsidR="00CF4C3A" w:rsidRDefault="00CF4C3A" w:rsidP="0052007E">
      <w:pPr>
        <w:ind w:left="2836" w:firstLine="709"/>
        <w:jc w:val="both"/>
        <w:rPr>
          <w:i/>
        </w:rPr>
      </w:pPr>
    </w:p>
    <w:p w14:paraId="40492EC9" w14:textId="77777777" w:rsidR="00CF4C3A" w:rsidRDefault="00CF4C3A" w:rsidP="0052007E">
      <w:pPr>
        <w:ind w:left="2836" w:firstLine="709"/>
        <w:jc w:val="both"/>
        <w:rPr>
          <w:i/>
        </w:rPr>
      </w:pPr>
    </w:p>
    <w:p w14:paraId="2E9D2D3B" w14:textId="77777777" w:rsidR="00CF4C3A" w:rsidRDefault="00CF4C3A" w:rsidP="0052007E">
      <w:pPr>
        <w:ind w:left="2836" w:firstLine="709"/>
        <w:jc w:val="both"/>
        <w:rPr>
          <w:i/>
        </w:rPr>
      </w:pPr>
    </w:p>
    <w:p w14:paraId="5F5902B0" w14:textId="77777777" w:rsidR="00CF4C3A" w:rsidRDefault="00CF4C3A" w:rsidP="0052007E">
      <w:pPr>
        <w:ind w:left="2836" w:firstLine="709"/>
        <w:jc w:val="both"/>
        <w:rPr>
          <w:i/>
        </w:rPr>
      </w:pPr>
    </w:p>
    <w:p w14:paraId="5FAC8364" w14:textId="77777777" w:rsidR="00CF4C3A" w:rsidRDefault="00CF4C3A" w:rsidP="0052007E">
      <w:pPr>
        <w:ind w:left="2836" w:firstLine="709"/>
        <w:jc w:val="both"/>
        <w:rPr>
          <w:i/>
        </w:rPr>
      </w:pPr>
    </w:p>
    <w:p w14:paraId="4ECA5488" w14:textId="77777777" w:rsidR="00CF4C3A" w:rsidRDefault="00CF4C3A" w:rsidP="0052007E">
      <w:pPr>
        <w:ind w:left="2836" w:firstLine="709"/>
        <w:jc w:val="both"/>
        <w:rPr>
          <w:i/>
        </w:rPr>
      </w:pPr>
    </w:p>
    <w:p w14:paraId="2E77A2AA" w14:textId="77777777" w:rsidR="004B791C" w:rsidRDefault="004B791C" w:rsidP="004B791C">
      <w:pPr>
        <w:rPr>
          <w:rFonts w:ascii="Arial" w:hAnsi="Arial" w:cs="Arial"/>
          <w:sz w:val="18"/>
          <w:szCs w:val="18"/>
        </w:rPr>
      </w:pPr>
    </w:p>
    <w:p w14:paraId="3A2C55AE" w14:textId="57F6B481" w:rsidR="0035712B" w:rsidRPr="00750E51" w:rsidRDefault="0035712B" w:rsidP="004B791C">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77777777" w:rsidR="0035712B" w:rsidRPr="00BF63D6" w:rsidRDefault="0035712B">
      <w:pPr>
        <w:numPr>
          <w:ilvl w:val="0"/>
          <w:numId w:val="66"/>
        </w:numPr>
        <w:ind w:left="426" w:hanging="426"/>
        <w:jc w:val="both"/>
        <w:rPr>
          <w:sz w:val="22"/>
          <w:szCs w:val="22"/>
        </w:rPr>
      </w:pPr>
      <w:r w:rsidRPr="00BF63D6">
        <w:rPr>
          <w:b/>
          <w:sz w:val="22"/>
          <w:szCs w:val="22"/>
        </w:rPr>
        <w:t xml:space="preserve">Opis przedmiotu zamówienia </w:t>
      </w:r>
    </w:p>
    <w:p w14:paraId="64DA9C6F" w14:textId="5C24897B" w:rsidR="0035712B" w:rsidRDefault="006C5B08" w:rsidP="006C5B08">
      <w:pPr>
        <w:ind w:left="426"/>
        <w:jc w:val="both"/>
        <w:rPr>
          <w:sz w:val="22"/>
          <w:szCs w:val="22"/>
        </w:rPr>
      </w:pPr>
      <w:r w:rsidRPr="006C5B08">
        <w:rPr>
          <w:sz w:val="22"/>
          <w:szCs w:val="22"/>
        </w:rPr>
        <w:t>Przedmiotem zamówienia jest dostawa strzemion dwujarzmowych do łączenia elementów obudowy chodnikowej o profilu V do Oddziałów Polskiej Grupy Górniczej S.A. w ramach składów konsygnacyjnych</w:t>
      </w:r>
      <w:r>
        <w:rPr>
          <w:sz w:val="22"/>
          <w:szCs w:val="22"/>
        </w:rPr>
        <w:t xml:space="preserve"> </w:t>
      </w:r>
      <w:r w:rsidRPr="006C5B08">
        <w:rPr>
          <w:sz w:val="22"/>
          <w:szCs w:val="22"/>
        </w:rPr>
        <w:t>w szacunkowej ilości i rodzaju szczegółowo określonej w Formularzu Ofertowym, który stanowi załącznik nr 2 do SWZ</w:t>
      </w:r>
    </w:p>
    <w:p w14:paraId="31B03B59" w14:textId="77777777" w:rsidR="0035712B" w:rsidRPr="00536B25" w:rsidRDefault="0035712B" w:rsidP="0052007E">
      <w:pPr>
        <w:rPr>
          <w:sz w:val="22"/>
          <w:szCs w:val="22"/>
        </w:rPr>
      </w:pPr>
    </w:p>
    <w:p w14:paraId="50E183D2" w14:textId="77777777" w:rsidR="0035712B" w:rsidRPr="00536B25" w:rsidRDefault="0035712B">
      <w:pPr>
        <w:numPr>
          <w:ilvl w:val="0"/>
          <w:numId w:val="66"/>
        </w:numPr>
        <w:ind w:left="426" w:hanging="426"/>
        <w:jc w:val="both"/>
        <w:rPr>
          <w:b/>
          <w:sz w:val="22"/>
          <w:szCs w:val="22"/>
        </w:rPr>
      </w:pPr>
      <w:r w:rsidRPr="00536B25">
        <w:rPr>
          <w:b/>
          <w:sz w:val="22"/>
          <w:szCs w:val="22"/>
        </w:rPr>
        <w:t>Wymagania prawne oraz wymagane parametry techniczno - użytkowe.</w:t>
      </w:r>
    </w:p>
    <w:p w14:paraId="324BEEE9" w14:textId="77777777" w:rsidR="006C5B08" w:rsidRDefault="006C5B08" w:rsidP="006C5B08">
      <w:pPr>
        <w:ind w:left="284" w:hanging="284"/>
        <w:jc w:val="both"/>
        <w:rPr>
          <w:sz w:val="22"/>
          <w:szCs w:val="22"/>
        </w:rPr>
      </w:pPr>
    </w:p>
    <w:p w14:paraId="2FAC26D1" w14:textId="1EED9D3F" w:rsidR="006C5B08" w:rsidRPr="006C5B08" w:rsidRDefault="006C5B08">
      <w:pPr>
        <w:widowControl w:val="0"/>
        <w:numPr>
          <w:ilvl w:val="0"/>
          <w:numId w:val="85"/>
        </w:numPr>
        <w:tabs>
          <w:tab w:val="left" w:pos="567"/>
        </w:tabs>
        <w:adjustRightInd w:val="0"/>
        <w:ind w:left="426" w:hanging="426"/>
        <w:textAlignment w:val="baseline"/>
        <w:rPr>
          <w:b/>
          <w:sz w:val="22"/>
          <w:szCs w:val="22"/>
        </w:rPr>
      </w:pPr>
      <w:r w:rsidRPr="008D7ED6">
        <w:rPr>
          <w:b/>
          <w:sz w:val="22"/>
          <w:szCs w:val="22"/>
        </w:rPr>
        <w:t>WYMAG</w:t>
      </w:r>
      <w:r>
        <w:rPr>
          <w:b/>
          <w:sz w:val="22"/>
          <w:szCs w:val="22"/>
        </w:rPr>
        <w:t>ANIA OGÓLNE.</w:t>
      </w:r>
    </w:p>
    <w:p w14:paraId="39AC51A6" w14:textId="334A6613" w:rsidR="000763AF" w:rsidRPr="000763AF" w:rsidRDefault="006C5B08">
      <w:pPr>
        <w:widowControl w:val="0"/>
        <w:numPr>
          <w:ilvl w:val="0"/>
          <w:numId w:val="84"/>
        </w:numPr>
        <w:tabs>
          <w:tab w:val="left" w:pos="2842"/>
        </w:tabs>
        <w:adjustRightInd w:val="0"/>
        <w:ind w:left="567" w:hanging="283"/>
        <w:jc w:val="both"/>
        <w:textAlignment w:val="baseline"/>
        <w:rPr>
          <w:bCs/>
          <w:sz w:val="22"/>
          <w:szCs w:val="22"/>
        </w:rPr>
      </w:pPr>
      <w:r w:rsidRPr="008D7ED6">
        <w:rPr>
          <w:bCs/>
          <w:sz w:val="22"/>
          <w:szCs w:val="22"/>
        </w:rPr>
        <w:t xml:space="preserve">Oferowany przedmiot zamówienia winien być wolny od wad prawnych i nie naruszający praw majątkowych osób trzecich. </w:t>
      </w:r>
      <w:r w:rsidRPr="007F44CD">
        <w:rPr>
          <w:bCs/>
          <w:sz w:val="22"/>
          <w:szCs w:val="22"/>
        </w:rPr>
        <w:t>W przypadku wystąpienia przez osobę trzecią z jakimkolwiek roszczeniem przeciwko Zamawiającemu wynikającym z naruszenia praw autorskich, praw własności przemysłowej lub know-</w:t>
      </w:r>
      <w:r>
        <w:rPr>
          <w:bCs/>
          <w:sz w:val="22"/>
          <w:szCs w:val="22"/>
        </w:rPr>
        <w:t>how przez przedmiot zamówienia w</w:t>
      </w:r>
      <w:r w:rsidRPr="007F44CD">
        <w:rPr>
          <w:bCs/>
          <w:sz w:val="22"/>
          <w:szCs w:val="22"/>
        </w:rPr>
        <w:t>ykonawca zobowiązany jest do poniesienia (zwrotu Za</w:t>
      </w:r>
      <w:r>
        <w:rPr>
          <w:bCs/>
          <w:sz w:val="22"/>
          <w:szCs w:val="22"/>
        </w:rPr>
        <w:t xml:space="preserve">mawiającemu) wszystkich kosztów </w:t>
      </w:r>
      <w:r w:rsidRPr="007F44CD">
        <w:rPr>
          <w:bCs/>
          <w:sz w:val="22"/>
          <w:szCs w:val="22"/>
        </w:rPr>
        <w:t>i wydatków z tym związanych, wliczając w to koszty zapłacone przez Zamawiającego na rzecz osób trzecich, których prawa zostały naruszone.</w:t>
      </w:r>
    </w:p>
    <w:p w14:paraId="7D3FAD5B" w14:textId="1DDA25F2" w:rsidR="000763AF" w:rsidRPr="000763AF" w:rsidRDefault="006C5B08">
      <w:pPr>
        <w:widowControl w:val="0"/>
        <w:numPr>
          <w:ilvl w:val="0"/>
          <w:numId w:val="84"/>
        </w:numPr>
        <w:tabs>
          <w:tab w:val="left" w:pos="2842"/>
        </w:tabs>
        <w:adjustRightInd w:val="0"/>
        <w:ind w:left="567" w:hanging="283"/>
        <w:jc w:val="both"/>
        <w:textAlignment w:val="baseline"/>
        <w:rPr>
          <w:bCs/>
          <w:sz w:val="22"/>
          <w:szCs w:val="22"/>
        </w:rPr>
      </w:pPr>
      <w:r w:rsidRPr="002E79C8">
        <w:rPr>
          <w:bCs/>
          <w:sz w:val="22"/>
          <w:szCs w:val="22"/>
        </w:rPr>
        <w:t>Oferowany przedmiot zamówienia winien spełniać wymagania prawa polskiego i Unii Europejskiej w zakresie wprowadzenia na rynek i do użytku w podziemnych wyrobiskach zakładów górniczych w warunkach istniejących zagrożeń.</w:t>
      </w:r>
    </w:p>
    <w:p w14:paraId="5039BC81" w14:textId="29FB5707" w:rsidR="000763AF" w:rsidRPr="000763AF" w:rsidRDefault="006C5B08">
      <w:pPr>
        <w:widowControl w:val="0"/>
        <w:numPr>
          <w:ilvl w:val="0"/>
          <w:numId w:val="84"/>
        </w:numPr>
        <w:tabs>
          <w:tab w:val="left" w:pos="2842"/>
        </w:tabs>
        <w:adjustRightInd w:val="0"/>
        <w:ind w:left="567" w:hanging="283"/>
        <w:jc w:val="both"/>
        <w:textAlignment w:val="baseline"/>
        <w:rPr>
          <w:bCs/>
          <w:sz w:val="22"/>
          <w:szCs w:val="22"/>
        </w:rPr>
      </w:pPr>
      <w:r w:rsidRPr="002E79C8">
        <w:rPr>
          <w:bCs/>
          <w:sz w:val="22"/>
          <w:szCs w:val="22"/>
        </w:rPr>
        <w:t>Przedmiot zamówienia winien być fabrycznie nowy.</w:t>
      </w:r>
    </w:p>
    <w:p w14:paraId="1CAB176A" w14:textId="5F2A8043" w:rsidR="006C5B08" w:rsidRPr="006C5B08" w:rsidRDefault="006C5B08">
      <w:pPr>
        <w:widowControl w:val="0"/>
        <w:numPr>
          <w:ilvl w:val="0"/>
          <w:numId w:val="84"/>
        </w:numPr>
        <w:tabs>
          <w:tab w:val="left" w:pos="2842"/>
        </w:tabs>
        <w:adjustRightInd w:val="0"/>
        <w:ind w:left="567" w:hanging="283"/>
        <w:jc w:val="both"/>
        <w:textAlignment w:val="baseline"/>
        <w:rPr>
          <w:bCs/>
          <w:sz w:val="22"/>
          <w:szCs w:val="22"/>
        </w:rPr>
      </w:pPr>
      <w:r w:rsidRPr="002E79C8">
        <w:rPr>
          <w:bCs/>
          <w:sz w:val="22"/>
          <w:szCs w:val="22"/>
        </w:rPr>
        <w:t>Przedmiot zamówienia winien spełniać wymagania przepisów prawnych:</w:t>
      </w:r>
      <w:bookmarkStart w:id="30" w:name="_Hlk118456376"/>
    </w:p>
    <w:p w14:paraId="6AADED29" w14:textId="451E320B" w:rsidR="006C5B08" w:rsidRDefault="006C5B08">
      <w:pPr>
        <w:numPr>
          <w:ilvl w:val="0"/>
          <w:numId w:val="87"/>
        </w:numPr>
        <w:ind w:left="851" w:right="15" w:hanging="283"/>
        <w:jc w:val="both"/>
        <w:textAlignment w:val="top"/>
        <w:rPr>
          <w:i/>
          <w:sz w:val="22"/>
          <w:szCs w:val="22"/>
        </w:rPr>
      </w:pPr>
      <w:r>
        <w:rPr>
          <w:iCs/>
          <w:sz w:val="22"/>
          <w:szCs w:val="22"/>
        </w:rPr>
        <w:t>Ustawy z dnia 9 czerwca 2011 r.</w:t>
      </w:r>
      <w:r w:rsidRPr="008D7ED6">
        <w:rPr>
          <w:i/>
          <w:sz w:val="22"/>
          <w:szCs w:val="22"/>
        </w:rPr>
        <w:t xml:space="preserve"> </w:t>
      </w:r>
      <w:r>
        <w:rPr>
          <w:i/>
          <w:sz w:val="22"/>
          <w:szCs w:val="22"/>
        </w:rPr>
        <w:t xml:space="preserve">- </w:t>
      </w:r>
      <w:r w:rsidRPr="008D7ED6">
        <w:rPr>
          <w:i/>
          <w:sz w:val="22"/>
          <w:szCs w:val="22"/>
        </w:rPr>
        <w:t>„Prawo geologiczne i górnicze” (Dz.U. 202</w:t>
      </w:r>
      <w:r>
        <w:rPr>
          <w:i/>
          <w:sz w:val="22"/>
          <w:szCs w:val="22"/>
        </w:rPr>
        <w:t>3, poz. 633</w:t>
      </w:r>
      <w:r w:rsidRPr="008D7ED6">
        <w:rPr>
          <w:i/>
          <w:sz w:val="22"/>
          <w:szCs w:val="22"/>
        </w:rPr>
        <w:t>)</w:t>
      </w:r>
      <w:r>
        <w:rPr>
          <w:i/>
          <w:sz w:val="22"/>
          <w:szCs w:val="22"/>
        </w:rPr>
        <w:t>,</w:t>
      </w:r>
    </w:p>
    <w:p w14:paraId="594C789F" w14:textId="7127A70C" w:rsidR="000763AF" w:rsidRPr="000763AF" w:rsidRDefault="006C5B08">
      <w:pPr>
        <w:numPr>
          <w:ilvl w:val="0"/>
          <w:numId w:val="87"/>
        </w:numPr>
        <w:ind w:left="851" w:right="15" w:hanging="283"/>
        <w:jc w:val="both"/>
        <w:textAlignment w:val="top"/>
        <w:rPr>
          <w:i/>
          <w:sz w:val="22"/>
          <w:szCs w:val="22"/>
        </w:rPr>
      </w:pPr>
      <w:r w:rsidRPr="002E79C8">
        <w:rPr>
          <w:iCs/>
          <w:sz w:val="22"/>
          <w:szCs w:val="22"/>
        </w:rPr>
        <w:t>Rozporządzenia Ministra Energii z dnia 23.11.2016r.</w:t>
      </w:r>
      <w:r w:rsidRPr="002E79C8">
        <w:rPr>
          <w:i/>
          <w:sz w:val="22"/>
          <w:szCs w:val="22"/>
        </w:rPr>
        <w:t xml:space="preserve"> – w sprawie szczegółowych wymagań dotyczących prowadzenia ruchu podziemnych zakładów górniczych,</w:t>
      </w:r>
      <w:r>
        <w:rPr>
          <w:b/>
          <w:sz w:val="22"/>
          <w:szCs w:val="22"/>
        </w:rPr>
        <w:t xml:space="preserve"> </w:t>
      </w:r>
      <w:r w:rsidRPr="002E79C8">
        <w:rPr>
          <w:i/>
          <w:sz w:val="22"/>
          <w:szCs w:val="22"/>
        </w:rPr>
        <w:t xml:space="preserve">(Dz. U. z 2017r. </w:t>
      </w:r>
      <w:r>
        <w:rPr>
          <w:i/>
          <w:sz w:val="22"/>
          <w:szCs w:val="22"/>
        </w:rPr>
        <w:br/>
      </w:r>
      <w:r w:rsidRPr="002E79C8">
        <w:rPr>
          <w:i/>
          <w:sz w:val="22"/>
          <w:szCs w:val="22"/>
        </w:rPr>
        <w:t xml:space="preserve">poz. 1118 </w:t>
      </w:r>
      <w:r>
        <w:rPr>
          <w:i/>
          <w:sz w:val="22"/>
          <w:szCs w:val="22"/>
        </w:rPr>
        <w:t xml:space="preserve"> </w:t>
      </w:r>
      <w:r w:rsidRPr="002E79C8">
        <w:rPr>
          <w:i/>
          <w:sz w:val="22"/>
          <w:szCs w:val="22"/>
        </w:rPr>
        <w:t>z późn.zm .)</w:t>
      </w:r>
    </w:p>
    <w:bookmarkEnd w:id="30"/>
    <w:p w14:paraId="1757D62F" w14:textId="77777777" w:rsidR="006C5B08" w:rsidRDefault="006C5B08">
      <w:pPr>
        <w:widowControl w:val="0"/>
        <w:numPr>
          <w:ilvl w:val="0"/>
          <w:numId w:val="84"/>
        </w:numPr>
        <w:tabs>
          <w:tab w:val="num" w:pos="567"/>
          <w:tab w:val="left" w:pos="2842"/>
        </w:tabs>
        <w:adjustRightInd w:val="0"/>
        <w:ind w:left="567" w:hanging="283"/>
        <w:jc w:val="both"/>
        <w:textAlignment w:val="baseline"/>
        <w:rPr>
          <w:bCs/>
          <w:sz w:val="22"/>
          <w:szCs w:val="22"/>
        </w:rPr>
      </w:pPr>
      <w:r w:rsidRPr="008D7ED6">
        <w:rPr>
          <w:bCs/>
          <w:sz w:val="22"/>
          <w:szCs w:val="22"/>
        </w:rPr>
        <w:t>Przedmiot zamówienia winien być wykonany zgodnie z Dokumentacją Techniczno–Ruchową oraz rysunkiem technicznym zgodnymi z uzyskanym certyfikatem.</w:t>
      </w:r>
    </w:p>
    <w:p w14:paraId="3845CA13" w14:textId="77777777" w:rsidR="006C5B08" w:rsidRPr="008D7ED6" w:rsidRDefault="006C5B08" w:rsidP="006C5B08">
      <w:pPr>
        <w:widowControl w:val="0"/>
        <w:tabs>
          <w:tab w:val="num" w:pos="567"/>
          <w:tab w:val="left" w:pos="2842"/>
        </w:tabs>
        <w:adjustRightInd w:val="0"/>
        <w:jc w:val="both"/>
        <w:textAlignment w:val="baseline"/>
        <w:rPr>
          <w:bCs/>
          <w:sz w:val="22"/>
          <w:szCs w:val="22"/>
        </w:rPr>
      </w:pPr>
    </w:p>
    <w:p w14:paraId="2D734300" w14:textId="05BA37C2" w:rsidR="006C5B08" w:rsidRPr="006C5B08" w:rsidRDefault="006C5B08">
      <w:pPr>
        <w:widowControl w:val="0"/>
        <w:numPr>
          <w:ilvl w:val="0"/>
          <w:numId w:val="85"/>
        </w:numPr>
        <w:adjustRightInd w:val="0"/>
        <w:ind w:left="567" w:hanging="425"/>
        <w:jc w:val="both"/>
        <w:textAlignment w:val="baseline"/>
        <w:rPr>
          <w:b/>
          <w:sz w:val="22"/>
          <w:szCs w:val="22"/>
        </w:rPr>
      </w:pPr>
      <w:r w:rsidRPr="008D7ED6">
        <w:rPr>
          <w:b/>
          <w:sz w:val="22"/>
          <w:szCs w:val="22"/>
        </w:rPr>
        <w:t xml:space="preserve">WYMAGANE PARAMETRY TECHNICZNO-UŻYTKOWE </w:t>
      </w:r>
      <w:r w:rsidRPr="007F44CD">
        <w:rPr>
          <w:b/>
          <w:sz w:val="22"/>
          <w:szCs w:val="22"/>
        </w:rPr>
        <w:t xml:space="preserve">DLA </w:t>
      </w:r>
      <w:r w:rsidRPr="007F44CD">
        <w:rPr>
          <w:b/>
          <w:bCs/>
          <w:sz w:val="22"/>
          <w:szCs w:val="22"/>
        </w:rPr>
        <w:t>STRZEMION O PODWYŻSZONYCH PARAMETRACH MECHANICZNYCH</w:t>
      </w:r>
      <w:bookmarkStart w:id="31" w:name="_Hlk118455721"/>
      <w:r>
        <w:rPr>
          <w:b/>
          <w:sz w:val="22"/>
          <w:szCs w:val="22"/>
        </w:rPr>
        <w:t>.</w:t>
      </w:r>
    </w:p>
    <w:p w14:paraId="39DE2B38" w14:textId="77777777" w:rsidR="006C5B08" w:rsidRDefault="006C5B08">
      <w:pPr>
        <w:numPr>
          <w:ilvl w:val="0"/>
          <w:numId w:val="89"/>
        </w:numPr>
        <w:tabs>
          <w:tab w:val="clear" w:pos="927"/>
          <w:tab w:val="left" w:pos="567"/>
        </w:tabs>
        <w:ind w:left="567" w:hanging="283"/>
        <w:jc w:val="both"/>
        <w:rPr>
          <w:bCs/>
          <w:sz w:val="22"/>
          <w:szCs w:val="22"/>
        </w:rPr>
      </w:pPr>
      <w:r w:rsidRPr="0032080C">
        <w:rPr>
          <w:bCs/>
          <w:sz w:val="22"/>
          <w:szCs w:val="22"/>
        </w:rPr>
        <w:t xml:space="preserve">Strzemiona dwujarzmowe V25, V29 i V32/34/36 winny spełniać wymagania normy </w:t>
      </w:r>
      <w:r>
        <w:rPr>
          <w:bCs/>
          <w:sz w:val="22"/>
          <w:szCs w:val="22"/>
        </w:rPr>
        <w:br/>
      </w:r>
      <w:r w:rsidRPr="0032080C">
        <w:rPr>
          <w:b/>
          <w:bCs/>
          <w:sz w:val="22"/>
          <w:szCs w:val="22"/>
        </w:rPr>
        <w:t>PN-G-15011:2011.</w:t>
      </w:r>
      <w:r w:rsidRPr="0032080C">
        <w:rPr>
          <w:bCs/>
          <w:sz w:val="22"/>
          <w:szCs w:val="22"/>
        </w:rPr>
        <w:t xml:space="preserve"> </w:t>
      </w:r>
      <w:r w:rsidRPr="0032080C">
        <w:rPr>
          <w:bCs/>
          <w:i/>
          <w:sz w:val="22"/>
          <w:szCs w:val="22"/>
        </w:rPr>
        <w:t>Obudowa chodników odrzwiami podatnymi z kształtowników korytkowych – Strzemiona</w:t>
      </w:r>
      <w:r w:rsidRPr="0032080C">
        <w:rPr>
          <w:bCs/>
          <w:sz w:val="22"/>
          <w:szCs w:val="22"/>
        </w:rPr>
        <w:t xml:space="preserve">. </w:t>
      </w:r>
      <w:bookmarkStart w:id="32" w:name="_Hlk119922564"/>
    </w:p>
    <w:p w14:paraId="56BF1183" w14:textId="77777777" w:rsidR="006C5B08" w:rsidRDefault="006C5B08" w:rsidP="000763AF">
      <w:pPr>
        <w:tabs>
          <w:tab w:val="left" w:pos="567"/>
        </w:tabs>
        <w:jc w:val="both"/>
        <w:rPr>
          <w:bCs/>
          <w:sz w:val="22"/>
          <w:szCs w:val="22"/>
        </w:rPr>
      </w:pPr>
    </w:p>
    <w:p w14:paraId="1B2CE37B" w14:textId="77777777" w:rsidR="006C5B08" w:rsidRDefault="006C5B08">
      <w:pPr>
        <w:numPr>
          <w:ilvl w:val="0"/>
          <w:numId w:val="89"/>
        </w:numPr>
        <w:tabs>
          <w:tab w:val="clear" w:pos="927"/>
          <w:tab w:val="left" w:pos="567"/>
        </w:tabs>
        <w:ind w:left="567" w:hanging="283"/>
        <w:jc w:val="both"/>
        <w:rPr>
          <w:bCs/>
          <w:sz w:val="22"/>
          <w:szCs w:val="22"/>
        </w:rPr>
      </w:pPr>
      <w:r w:rsidRPr="004D564F">
        <w:rPr>
          <w:bCs/>
          <w:sz w:val="22"/>
          <w:szCs w:val="22"/>
        </w:rPr>
        <w:t xml:space="preserve">Strzemiona ujęte w zadaniach nr 1, 3, </w:t>
      </w:r>
      <w:r>
        <w:rPr>
          <w:bCs/>
          <w:sz w:val="22"/>
          <w:szCs w:val="22"/>
        </w:rPr>
        <w:t>4, 7</w:t>
      </w:r>
      <w:r w:rsidRPr="004D564F">
        <w:rPr>
          <w:bCs/>
          <w:sz w:val="22"/>
          <w:szCs w:val="22"/>
        </w:rPr>
        <w:t xml:space="preserve"> i </w:t>
      </w:r>
      <w:r>
        <w:rPr>
          <w:bCs/>
          <w:sz w:val="22"/>
          <w:szCs w:val="22"/>
        </w:rPr>
        <w:t>8</w:t>
      </w:r>
      <w:r w:rsidRPr="004D564F">
        <w:rPr>
          <w:bCs/>
          <w:sz w:val="22"/>
          <w:szCs w:val="22"/>
        </w:rPr>
        <w:t xml:space="preserve"> winny być wykonane w typie: </w:t>
      </w:r>
      <w:r w:rsidRPr="004D564F">
        <w:rPr>
          <w:bCs/>
          <w:i/>
          <w:iCs/>
          <w:sz w:val="22"/>
          <w:szCs w:val="22"/>
        </w:rPr>
        <w:t>strzemiona dwujarzmowe oszczędnościowe (</w:t>
      </w:r>
      <w:proofErr w:type="spellStart"/>
      <w:r w:rsidRPr="004D564F">
        <w:rPr>
          <w:bCs/>
          <w:i/>
          <w:iCs/>
          <w:sz w:val="22"/>
          <w:szCs w:val="22"/>
        </w:rPr>
        <w:t>SDOw</w:t>
      </w:r>
      <w:proofErr w:type="spellEnd"/>
      <w:r w:rsidRPr="004D564F">
        <w:rPr>
          <w:bCs/>
          <w:i/>
          <w:iCs/>
          <w:sz w:val="22"/>
          <w:szCs w:val="22"/>
        </w:rPr>
        <w:t>) w odmianie wzmocnionej w wersji z zabierakami zgodnie z PN-G-15011:2011</w:t>
      </w:r>
      <w:r w:rsidRPr="004D564F">
        <w:rPr>
          <w:bCs/>
          <w:sz w:val="22"/>
          <w:szCs w:val="22"/>
        </w:rPr>
        <w:t xml:space="preserve">. </w:t>
      </w:r>
    </w:p>
    <w:p w14:paraId="241F9AE2" w14:textId="77777777" w:rsidR="006C5B08" w:rsidRDefault="006C5B08" w:rsidP="006C5B08">
      <w:pPr>
        <w:tabs>
          <w:tab w:val="left" w:pos="567"/>
        </w:tabs>
        <w:jc w:val="both"/>
        <w:rPr>
          <w:bCs/>
          <w:sz w:val="22"/>
          <w:szCs w:val="22"/>
        </w:rPr>
      </w:pPr>
    </w:p>
    <w:p w14:paraId="6B85A897" w14:textId="77777777" w:rsidR="006C5B08" w:rsidRDefault="006C5B08" w:rsidP="006C5B08">
      <w:pPr>
        <w:tabs>
          <w:tab w:val="left" w:pos="567"/>
        </w:tabs>
        <w:ind w:left="567"/>
        <w:jc w:val="both"/>
        <w:rPr>
          <w:bCs/>
          <w:sz w:val="22"/>
          <w:szCs w:val="22"/>
        </w:rPr>
      </w:pPr>
      <w:r w:rsidRPr="004D564F">
        <w:rPr>
          <w:bCs/>
          <w:sz w:val="22"/>
          <w:szCs w:val="22"/>
        </w:rPr>
        <w:t xml:space="preserve">Strzemiona ujęte w zadaniach nr 2, </w:t>
      </w:r>
      <w:r>
        <w:rPr>
          <w:bCs/>
          <w:sz w:val="22"/>
          <w:szCs w:val="22"/>
        </w:rPr>
        <w:t>5 i 6</w:t>
      </w:r>
      <w:r w:rsidRPr="004D564F">
        <w:rPr>
          <w:bCs/>
          <w:sz w:val="22"/>
          <w:szCs w:val="22"/>
        </w:rPr>
        <w:t xml:space="preserve"> winny być wykonane w typie: </w:t>
      </w:r>
      <w:r w:rsidRPr="004D564F">
        <w:rPr>
          <w:bCs/>
          <w:i/>
          <w:iCs/>
          <w:sz w:val="22"/>
          <w:szCs w:val="22"/>
        </w:rPr>
        <w:t>strzemiona dwujarzmowe (</w:t>
      </w:r>
      <w:proofErr w:type="spellStart"/>
      <w:r w:rsidRPr="004D564F">
        <w:rPr>
          <w:bCs/>
          <w:i/>
          <w:iCs/>
          <w:sz w:val="22"/>
          <w:szCs w:val="22"/>
        </w:rPr>
        <w:t>SDw</w:t>
      </w:r>
      <w:proofErr w:type="spellEnd"/>
      <w:r w:rsidRPr="004D564F">
        <w:rPr>
          <w:bCs/>
          <w:i/>
          <w:iCs/>
          <w:sz w:val="22"/>
          <w:szCs w:val="22"/>
        </w:rPr>
        <w:t>) w odmianie wzmocnionej w wersji z zabierakami zgodnie z PN-G-15011:2011</w:t>
      </w:r>
      <w:r w:rsidRPr="004D564F">
        <w:rPr>
          <w:bCs/>
          <w:sz w:val="22"/>
          <w:szCs w:val="22"/>
        </w:rPr>
        <w:t xml:space="preserve">. </w:t>
      </w:r>
    </w:p>
    <w:p w14:paraId="01A1968E" w14:textId="77777777" w:rsidR="006C5B08" w:rsidRDefault="006C5B08" w:rsidP="006C5B08">
      <w:pPr>
        <w:tabs>
          <w:tab w:val="left" w:pos="567"/>
        </w:tabs>
        <w:ind w:left="567"/>
        <w:jc w:val="both"/>
        <w:rPr>
          <w:bCs/>
          <w:sz w:val="22"/>
          <w:szCs w:val="22"/>
        </w:rPr>
      </w:pPr>
      <w:r>
        <w:rPr>
          <w:bCs/>
          <w:sz w:val="22"/>
          <w:szCs w:val="22"/>
        </w:rPr>
        <w:t>J</w:t>
      </w:r>
      <w:r w:rsidRPr="0032080C">
        <w:rPr>
          <w:bCs/>
          <w:sz w:val="22"/>
          <w:szCs w:val="22"/>
        </w:rPr>
        <w:t>arzma dolne strzemion górnych i jarzma górne strzemion dolnych winny posiadać zabieraki. Jarzma dolne i górne strzemion środkowych nie posiadają zabieraków</w:t>
      </w:r>
      <w:bookmarkEnd w:id="32"/>
      <w:r w:rsidRPr="0032080C">
        <w:rPr>
          <w:bCs/>
          <w:sz w:val="22"/>
          <w:szCs w:val="22"/>
        </w:rPr>
        <w:t>.</w:t>
      </w:r>
    </w:p>
    <w:p w14:paraId="2F197611" w14:textId="77777777" w:rsidR="006C5B08" w:rsidRDefault="006C5B08" w:rsidP="006C5B08">
      <w:pPr>
        <w:tabs>
          <w:tab w:val="left" w:pos="2842"/>
        </w:tabs>
        <w:ind w:left="927"/>
        <w:jc w:val="both"/>
        <w:rPr>
          <w:bCs/>
          <w:sz w:val="22"/>
          <w:szCs w:val="22"/>
        </w:rPr>
      </w:pPr>
    </w:p>
    <w:p w14:paraId="7ED331A8" w14:textId="77777777" w:rsidR="006C5B08" w:rsidRDefault="006C5B08">
      <w:pPr>
        <w:numPr>
          <w:ilvl w:val="0"/>
          <w:numId w:val="89"/>
        </w:numPr>
        <w:tabs>
          <w:tab w:val="clear" w:pos="927"/>
          <w:tab w:val="num" w:pos="567"/>
          <w:tab w:val="left" w:pos="2842"/>
        </w:tabs>
        <w:ind w:left="567" w:hanging="283"/>
        <w:jc w:val="both"/>
        <w:rPr>
          <w:bCs/>
          <w:sz w:val="22"/>
          <w:szCs w:val="22"/>
        </w:rPr>
      </w:pPr>
      <w:r w:rsidRPr="0032080C">
        <w:rPr>
          <w:bCs/>
          <w:sz w:val="22"/>
          <w:szCs w:val="22"/>
        </w:rPr>
        <w:t xml:space="preserve">Materiały użyte na elementy strzemion muszą być zgodne z dokumentacją techniczną,                    przy czym jarzma dolne i górne strzemion winny być wykonane ze stali  o parametrach wytrzymałościowych: wytrzymałość na rozciąganie </w:t>
      </w:r>
      <w:proofErr w:type="spellStart"/>
      <w:r w:rsidRPr="0032080C">
        <w:rPr>
          <w:bCs/>
          <w:sz w:val="22"/>
          <w:szCs w:val="22"/>
        </w:rPr>
        <w:t>Rm</w:t>
      </w:r>
      <w:proofErr w:type="spellEnd"/>
      <w:r w:rsidRPr="0032080C">
        <w:rPr>
          <w:bCs/>
          <w:sz w:val="22"/>
          <w:szCs w:val="22"/>
        </w:rPr>
        <w:t xml:space="preserve"> min.= </w:t>
      </w:r>
      <w:r>
        <w:rPr>
          <w:bCs/>
          <w:sz w:val="22"/>
          <w:szCs w:val="22"/>
        </w:rPr>
        <w:t>6</w:t>
      </w:r>
      <w:r w:rsidRPr="0032080C">
        <w:rPr>
          <w:bCs/>
          <w:sz w:val="22"/>
          <w:szCs w:val="22"/>
        </w:rPr>
        <w:t xml:space="preserve">50 </w:t>
      </w:r>
      <w:proofErr w:type="spellStart"/>
      <w:r w:rsidRPr="0032080C">
        <w:rPr>
          <w:bCs/>
          <w:sz w:val="22"/>
          <w:szCs w:val="22"/>
        </w:rPr>
        <w:t>MPa</w:t>
      </w:r>
      <w:proofErr w:type="spellEnd"/>
      <w:r w:rsidRPr="0032080C">
        <w:rPr>
          <w:bCs/>
          <w:sz w:val="22"/>
          <w:szCs w:val="22"/>
        </w:rPr>
        <w:t xml:space="preserve">, granica plastyczności Re min.= </w:t>
      </w:r>
      <w:r>
        <w:rPr>
          <w:bCs/>
          <w:sz w:val="22"/>
          <w:szCs w:val="22"/>
        </w:rPr>
        <w:t>480</w:t>
      </w:r>
      <w:r w:rsidRPr="0032080C">
        <w:rPr>
          <w:bCs/>
          <w:sz w:val="22"/>
          <w:szCs w:val="22"/>
        </w:rPr>
        <w:t xml:space="preserve"> </w:t>
      </w:r>
      <w:proofErr w:type="spellStart"/>
      <w:r w:rsidRPr="0032080C">
        <w:rPr>
          <w:bCs/>
          <w:sz w:val="22"/>
          <w:szCs w:val="22"/>
        </w:rPr>
        <w:t>MPa</w:t>
      </w:r>
      <w:proofErr w:type="spellEnd"/>
      <w:r w:rsidRPr="0032080C">
        <w:rPr>
          <w:bCs/>
          <w:sz w:val="22"/>
          <w:szCs w:val="22"/>
        </w:rPr>
        <w:t>, wydłużenie A</w:t>
      </w:r>
      <w:r w:rsidRPr="0032080C">
        <w:rPr>
          <w:bCs/>
          <w:sz w:val="22"/>
          <w:szCs w:val="22"/>
          <w:vertAlign w:val="subscript"/>
        </w:rPr>
        <w:t>5</w:t>
      </w:r>
      <w:r w:rsidRPr="0032080C">
        <w:rPr>
          <w:bCs/>
          <w:sz w:val="22"/>
          <w:szCs w:val="22"/>
        </w:rPr>
        <w:t xml:space="preserve"> min.=17%, udarność KCU2A min.=30J/cm².</w:t>
      </w:r>
    </w:p>
    <w:p w14:paraId="0724EA51" w14:textId="77777777" w:rsidR="006C5B08" w:rsidRPr="00134C74" w:rsidRDefault="006C5B08" w:rsidP="006C5B08">
      <w:pPr>
        <w:tabs>
          <w:tab w:val="left" w:pos="2842"/>
        </w:tabs>
        <w:ind w:left="927"/>
        <w:jc w:val="both"/>
        <w:rPr>
          <w:bCs/>
          <w:sz w:val="22"/>
          <w:szCs w:val="22"/>
        </w:rPr>
      </w:pPr>
    </w:p>
    <w:p w14:paraId="2E3DCD10" w14:textId="10378336" w:rsidR="006C5B08" w:rsidRDefault="006C5B08">
      <w:pPr>
        <w:numPr>
          <w:ilvl w:val="0"/>
          <w:numId w:val="89"/>
        </w:numPr>
        <w:tabs>
          <w:tab w:val="clear" w:pos="927"/>
          <w:tab w:val="num" w:pos="567"/>
          <w:tab w:val="left" w:pos="2842"/>
        </w:tabs>
        <w:ind w:left="567" w:hanging="283"/>
        <w:jc w:val="both"/>
        <w:rPr>
          <w:bCs/>
          <w:sz w:val="22"/>
          <w:szCs w:val="22"/>
        </w:rPr>
      </w:pPr>
      <w:r w:rsidRPr="0032080C">
        <w:rPr>
          <w:bCs/>
          <w:sz w:val="22"/>
          <w:szCs w:val="22"/>
        </w:rPr>
        <w:t xml:space="preserve">Wymiary jarzm dolnych i górnych strzemion górnych, środkowych i dolnych winny być zgodne wymiarami podanymi w normie </w:t>
      </w:r>
      <w:r w:rsidRPr="00054F2F">
        <w:rPr>
          <w:b/>
          <w:bCs/>
          <w:i/>
          <w:iCs/>
          <w:sz w:val="22"/>
          <w:szCs w:val="22"/>
        </w:rPr>
        <w:t>PN-G-15011:2011 pkt 4.3.2 Wymiary</w:t>
      </w:r>
      <w:r>
        <w:rPr>
          <w:bCs/>
          <w:sz w:val="22"/>
          <w:szCs w:val="22"/>
        </w:rPr>
        <w:t xml:space="preserve">  </w:t>
      </w:r>
      <w:r w:rsidRPr="0032080C">
        <w:rPr>
          <w:bCs/>
          <w:sz w:val="22"/>
          <w:szCs w:val="22"/>
        </w:rPr>
        <w:t xml:space="preserve">podanymi dla </w:t>
      </w:r>
      <w:bookmarkStart w:id="33" w:name="_Hlk118806180"/>
      <w:r w:rsidRPr="0032080C">
        <w:rPr>
          <w:bCs/>
          <w:sz w:val="22"/>
          <w:szCs w:val="22"/>
        </w:rPr>
        <w:t xml:space="preserve">strzemion dwujarzmowych </w:t>
      </w:r>
      <w:bookmarkEnd w:id="33"/>
      <w:r>
        <w:rPr>
          <w:bCs/>
          <w:sz w:val="22"/>
          <w:szCs w:val="22"/>
        </w:rPr>
        <w:t>(SD) ujętych w zadaniach nr 2, 5 i 6</w:t>
      </w:r>
      <w:r w:rsidR="001A0F17">
        <w:rPr>
          <w:bCs/>
          <w:sz w:val="22"/>
          <w:szCs w:val="22"/>
        </w:rPr>
        <w:t>,</w:t>
      </w:r>
      <w:r>
        <w:rPr>
          <w:bCs/>
          <w:sz w:val="22"/>
          <w:szCs w:val="22"/>
        </w:rPr>
        <w:t xml:space="preserve"> </w:t>
      </w:r>
      <w:r w:rsidRPr="0032080C">
        <w:rPr>
          <w:bCs/>
          <w:sz w:val="22"/>
          <w:szCs w:val="22"/>
        </w:rPr>
        <w:t>strzemion dwujarzmowych oszczędnościowych (SDO)</w:t>
      </w:r>
      <w:r>
        <w:rPr>
          <w:bCs/>
          <w:sz w:val="22"/>
          <w:szCs w:val="22"/>
        </w:rPr>
        <w:t xml:space="preserve"> ujętych w zadaniach 1 ,3, 4, 7 i 8</w:t>
      </w:r>
      <w:r w:rsidRPr="0032080C">
        <w:rPr>
          <w:bCs/>
          <w:sz w:val="22"/>
          <w:szCs w:val="22"/>
        </w:rPr>
        <w:t>.</w:t>
      </w:r>
    </w:p>
    <w:p w14:paraId="156A0A86" w14:textId="77777777" w:rsidR="006C5B08" w:rsidRPr="007F44CD" w:rsidRDefault="006C5B08" w:rsidP="006C5B08">
      <w:pPr>
        <w:tabs>
          <w:tab w:val="left" w:pos="2842"/>
        </w:tabs>
        <w:ind w:left="567"/>
        <w:jc w:val="both"/>
        <w:rPr>
          <w:bCs/>
          <w:sz w:val="22"/>
          <w:szCs w:val="22"/>
        </w:rPr>
      </w:pPr>
    </w:p>
    <w:p w14:paraId="643267FC" w14:textId="48FFE2B7" w:rsidR="006C5B08" w:rsidRPr="001A0F17" w:rsidRDefault="006C5B08">
      <w:pPr>
        <w:numPr>
          <w:ilvl w:val="0"/>
          <w:numId w:val="89"/>
        </w:numPr>
        <w:tabs>
          <w:tab w:val="clear" w:pos="927"/>
          <w:tab w:val="num" w:pos="567"/>
          <w:tab w:val="left" w:pos="2842"/>
        </w:tabs>
        <w:ind w:left="567" w:hanging="283"/>
        <w:jc w:val="both"/>
        <w:rPr>
          <w:bCs/>
          <w:sz w:val="22"/>
          <w:szCs w:val="22"/>
        </w:rPr>
      </w:pPr>
      <w:r w:rsidRPr="00EF727F">
        <w:rPr>
          <w:b/>
          <w:sz w:val="22"/>
          <w:szCs w:val="22"/>
        </w:rPr>
        <w:lastRenderedPageBreak/>
        <w:t>Śruby i nakrętki</w:t>
      </w:r>
      <w:r w:rsidRPr="0032080C">
        <w:rPr>
          <w:bCs/>
          <w:sz w:val="22"/>
          <w:szCs w:val="22"/>
        </w:rPr>
        <w:t xml:space="preserve"> specjalne dla strzemion dwujarzmowych powinny być wykonane zgodnie      odpowiednimi rysunkami wykonawczymi i spełniać poniższe wymagania:</w:t>
      </w:r>
    </w:p>
    <w:p w14:paraId="7CCC1BA4" w14:textId="77777777" w:rsidR="006C5B08" w:rsidRDefault="006C5B08">
      <w:pPr>
        <w:numPr>
          <w:ilvl w:val="1"/>
          <w:numId w:val="86"/>
        </w:numPr>
        <w:tabs>
          <w:tab w:val="clear" w:pos="1800"/>
        </w:tabs>
        <w:ind w:left="851" w:hanging="284"/>
        <w:jc w:val="both"/>
        <w:rPr>
          <w:bCs/>
          <w:sz w:val="22"/>
          <w:szCs w:val="22"/>
        </w:rPr>
      </w:pPr>
      <w:r w:rsidRPr="008D7ED6">
        <w:rPr>
          <w:bCs/>
          <w:sz w:val="22"/>
          <w:szCs w:val="22"/>
        </w:rPr>
        <w:t>Śruby i nakrętki  specjalne dla strzemion dwujarzmowych V25</w:t>
      </w:r>
      <w:r w:rsidRPr="008D7ED6">
        <w:rPr>
          <w:b/>
          <w:bCs/>
          <w:sz w:val="22"/>
          <w:szCs w:val="22"/>
        </w:rPr>
        <w:t>: M20</w:t>
      </w:r>
      <w:r w:rsidRPr="008D7ED6">
        <w:rPr>
          <w:bCs/>
          <w:sz w:val="22"/>
          <w:szCs w:val="22"/>
        </w:rPr>
        <w:t>,</w:t>
      </w:r>
    </w:p>
    <w:p w14:paraId="3D4D4E67" w14:textId="77777777" w:rsidR="006C5B08" w:rsidRPr="00E6558A" w:rsidRDefault="006C5B08">
      <w:pPr>
        <w:numPr>
          <w:ilvl w:val="1"/>
          <w:numId w:val="86"/>
        </w:numPr>
        <w:tabs>
          <w:tab w:val="clear" w:pos="1800"/>
        </w:tabs>
        <w:ind w:left="851" w:hanging="284"/>
        <w:jc w:val="both"/>
        <w:rPr>
          <w:bCs/>
          <w:sz w:val="22"/>
          <w:szCs w:val="22"/>
        </w:rPr>
      </w:pPr>
      <w:r w:rsidRPr="00E6558A">
        <w:rPr>
          <w:bCs/>
          <w:sz w:val="22"/>
          <w:szCs w:val="22"/>
        </w:rPr>
        <w:t xml:space="preserve">Śruby nakrętki  specjalne dla strzemion dwujarzmowych V29 i V32/34/36: </w:t>
      </w:r>
      <w:r w:rsidRPr="00E6558A">
        <w:rPr>
          <w:b/>
          <w:bCs/>
          <w:sz w:val="22"/>
          <w:szCs w:val="22"/>
        </w:rPr>
        <w:t>M24,</w:t>
      </w:r>
    </w:p>
    <w:p w14:paraId="59C58794" w14:textId="77777777" w:rsidR="006C5B08" w:rsidRDefault="006C5B08">
      <w:pPr>
        <w:numPr>
          <w:ilvl w:val="1"/>
          <w:numId w:val="86"/>
        </w:numPr>
        <w:tabs>
          <w:tab w:val="clear" w:pos="1800"/>
        </w:tabs>
        <w:ind w:left="851" w:hanging="284"/>
        <w:jc w:val="both"/>
        <w:rPr>
          <w:bCs/>
          <w:sz w:val="22"/>
          <w:szCs w:val="22"/>
        </w:rPr>
      </w:pPr>
      <w:r w:rsidRPr="00E6558A">
        <w:rPr>
          <w:bCs/>
          <w:sz w:val="22"/>
          <w:szCs w:val="22"/>
        </w:rPr>
        <w:t xml:space="preserve">Rodzaj gwintu - zgodnie z normą PN-ISO 965-1:2001, PN-ISO 965-2:2001, </w:t>
      </w:r>
      <w:r w:rsidRPr="00E6558A">
        <w:rPr>
          <w:bCs/>
          <w:sz w:val="22"/>
          <w:szCs w:val="22"/>
        </w:rPr>
        <w:br/>
        <w:t xml:space="preserve">PN-ISO 965-3:2001,  </w:t>
      </w:r>
    </w:p>
    <w:p w14:paraId="09EF2185" w14:textId="77777777" w:rsidR="006C5B08" w:rsidRDefault="006C5B08">
      <w:pPr>
        <w:numPr>
          <w:ilvl w:val="1"/>
          <w:numId w:val="86"/>
        </w:numPr>
        <w:tabs>
          <w:tab w:val="clear" w:pos="1800"/>
        </w:tabs>
        <w:ind w:left="851" w:hanging="284"/>
        <w:jc w:val="both"/>
        <w:rPr>
          <w:bCs/>
          <w:sz w:val="22"/>
          <w:szCs w:val="22"/>
        </w:rPr>
      </w:pPr>
      <w:r>
        <w:rPr>
          <w:bCs/>
          <w:sz w:val="22"/>
          <w:szCs w:val="22"/>
        </w:rPr>
        <w:t>J</w:t>
      </w:r>
      <w:r w:rsidRPr="00E6558A">
        <w:rPr>
          <w:bCs/>
          <w:sz w:val="22"/>
          <w:szCs w:val="22"/>
        </w:rPr>
        <w:t>akość wykonania zgrubna (C ) zgodnie z normą PN-EN ISO 4759-1:2004,</w:t>
      </w:r>
    </w:p>
    <w:p w14:paraId="35E59C3F" w14:textId="77777777" w:rsidR="006C5B08" w:rsidRPr="00E6558A" w:rsidRDefault="006C5B08">
      <w:pPr>
        <w:numPr>
          <w:ilvl w:val="1"/>
          <w:numId w:val="86"/>
        </w:numPr>
        <w:tabs>
          <w:tab w:val="clear" w:pos="1800"/>
        </w:tabs>
        <w:ind w:left="851" w:hanging="284"/>
        <w:jc w:val="both"/>
        <w:rPr>
          <w:bCs/>
          <w:sz w:val="22"/>
          <w:szCs w:val="22"/>
        </w:rPr>
      </w:pPr>
      <w:r>
        <w:rPr>
          <w:bCs/>
          <w:sz w:val="22"/>
          <w:szCs w:val="22"/>
        </w:rPr>
        <w:t>K</w:t>
      </w:r>
      <w:r w:rsidRPr="00E6558A">
        <w:rPr>
          <w:bCs/>
          <w:sz w:val="22"/>
          <w:szCs w:val="22"/>
        </w:rPr>
        <w:t xml:space="preserve">lasa własności mechanicznych nakrętek – 10, wg </w:t>
      </w:r>
      <w:hyperlink r:id="rId23" w:history="1">
        <w:r w:rsidRPr="00E6558A">
          <w:rPr>
            <w:bCs/>
            <w:sz w:val="22"/>
            <w:szCs w:val="22"/>
          </w:rPr>
          <w:t>PN-EN ISO 898-2:2012</w:t>
        </w:r>
      </w:hyperlink>
      <w:r w:rsidRPr="00E6558A">
        <w:rPr>
          <w:bCs/>
          <w:sz w:val="22"/>
          <w:szCs w:val="22"/>
        </w:rPr>
        <w:br/>
        <w:t xml:space="preserve">Tytuł: </w:t>
      </w:r>
      <w:r w:rsidRPr="00E6558A">
        <w:rPr>
          <w:bCs/>
          <w:i/>
          <w:sz w:val="22"/>
          <w:szCs w:val="22"/>
        </w:rPr>
        <w:t>Własności mechaniczne części złącznych - Nakrętki z określonym obciążeniem próbnym - Gwint zwykły</w:t>
      </w:r>
      <w:r>
        <w:rPr>
          <w:bCs/>
          <w:i/>
          <w:sz w:val="22"/>
          <w:szCs w:val="22"/>
        </w:rPr>
        <w:t>.</w:t>
      </w:r>
    </w:p>
    <w:p w14:paraId="44A7E7D1" w14:textId="4C56D628" w:rsidR="006C5B08" w:rsidRPr="00E6558A" w:rsidRDefault="006C5B08">
      <w:pPr>
        <w:numPr>
          <w:ilvl w:val="1"/>
          <w:numId w:val="86"/>
        </w:numPr>
        <w:tabs>
          <w:tab w:val="clear" w:pos="1800"/>
        </w:tabs>
        <w:ind w:left="851" w:hanging="284"/>
        <w:jc w:val="both"/>
        <w:rPr>
          <w:bCs/>
          <w:sz w:val="22"/>
          <w:szCs w:val="22"/>
        </w:rPr>
      </w:pPr>
      <w:r w:rsidRPr="00E6558A">
        <w:rPr>
          <w:bCs/>
          <w:sz w:val="22"/>
          <w:szCs w:val="22"/>
        </w:rPr>
        <w:t xml:space="preserve">Klasa własności mechanicznych śrub – 10.9, wg PN-EN ISO 898-1:2009. Tytuł: </w:t>
      </w:r>
      <w:r w:rsidRPr="00E6558A">
        <w:rPr>
          <w:bCs/>
          <w:i/>
          <w:sz w:val="22"/>
          <w:szCs w:val="22"/>
        </w:rPr>
        <w:t xml:space="preserve">Własności mechaniczne części złącznych wykonanych ze stali węglowej oraz stopowej - Część 1: Śruby </w:t>
      </w:r>
      <w:r w:rsidR="001A0F17">
        <w:rPr>
          <w:bCs/>
          <w:i/>
          <w:sz w:val="22"/>
          <w:szCs w:val="22"/>
        </w:rPr>
        <w:br/>
      </w:r>
      <w:r w:rsidRPr="00E6558A">
        <w:rPr>
          <w:bCs/>
          <w:i/>
          <w:sz w:val="22"/>
          <w:szCs w:val="22"/>
        </w:rPr>
        <w:t>i śruby dwustronne o określonych klasach własności - Gwint zwykły i drobnozwojny.</w:t>
      </w:r>
    </w:p>
    <w:p w14:paraId="787508FA" w14:textId="77777777" w:rsidR="006C5B08" w:rsidRPr="00EF727F" w:rsidRDefault="006C5B08" w:rsidP="006C5B08">
      <w:pPr>
        <w:jc w:val="both"/>
        <w:rPr>
          <w:bCs/>
          <w:i/>
          <w:sz w:val="22"/>
          <w:szCs w:val="22"/>
        </w:rPr>
      </w:pPr>
    </w:p>
    <w:p w14:paraId="69320508" w14:textId="0E3855B5" w:rsidR="006C5B08" w:rsidRPr="001A0F17" w:rsidRDefault="006C5B08">
      <w:pPr>
        <w:numPr>
          <w:ilvl w:val="0"/>
          <w:numId w:val="89"/>
        </w:numPr>
        <w:tabs>
          <w:tab w:val="clear" w:pos="927"/>
          <w:tab w:val="num" w:pos="567"/>
        </w:tabs>
        <w:ind w:hanging="643"/>
        <w:jc w:val="both"/>
        <w:rPr>
          <w:bCs/>
          <w:sz w:val="22"/>
          <w:szCs w:val="22"/>
        </w:rPr>
      </w:pPr>
      <w:r w:rsidRPr="00EF727F">
        <w:rPr>
          <w:b/>
          <w:sz w:val="22"/>
          <w:szCs w:val="22"/>
        </w:rPr>
        <w:t>Cechowanie</w:t>
      </w:r>
      <w:r w:rsidRPr="00EF727F">
        <w:rPr>
          <w:bCs/>
          <w:sz w:val="22"/>
          <w:szCs w:val="22"/>
        </w:rPr>
        <w:t>.</w:t>
      </w:r>
    </w:p>
    <w:p w14:paraId="3EF7E7DC" w14:textId="77777777" w:rsidR="006C5B08" w:rsidRDefault="006C5B08" w:rsidP="006C5B08">
      <w:pPr>
        <w:ind w:left="567"/>
        <w:jc w:val="both"/>
        <w:rPr>
          <w:bCs/>
          <w:sz w:val="22"/>
          <w:szCs w:val="22"/>
        </w:rPr>
      </w:pPr>
      <w:r w:rsidRPr="00EF727F">
        <w:rPr>
          <w:bCs/>
          <w:sz w:val="22"/>
          <w:szCs w:val="22"/>
        </w:rPr>
        <w:t>Strzemiona muszą być cechowane zgodnie z dokumentacją będącą podstawą wydania certyfikatu.</w:t>
      </w:r>
    </w:p>
    <w:p w14:paraId="4786C899" w14:textId="77777777" w:rsidR="006C5B08" w:rsidRPr="00EF727F" w:rsidRDefault="006C5B08" w:rsidP="006C5B08">
      <w:pPr>
        <w:ind w:left="927"/>
        <w:jc w:val="both"/>
        <w:rPr>
          <w:bCs/>
          <w:sz w:val="22"/>
          <w:szCs w:val="22"/>
        </w:rPr>
      </w:pPr>
    </w:p>
    <w:p w14:paraId="2BED13B5" w14:textId="56C7C395" w:rsidR="006C5B08" w:rsidRPr="001A0F17" w:rsidRDefault="006C5B08">
      <w:pPr>
        <w:numPr>
          <w:ilvl w:val="0"/>
          <w:numId w:val="89"/>
        </w:numPr>
        <w:tabs>
          <w:tab w:val="clear" w:pos="927"/>
          <w:tab w:val="num" w:pos="567"/>
        </w:tabs>
        <w:ind w:hanging="643"/>
        <w:jc w:val="both"/>
        <w:rPr>
          <w:b/>
          <w:sz w:val="22"/>
          <w:szCs w:val="22"/>
        </w:rPr>
      </w:pPr>
      <w:r w:rsidRPr="00EF727F">
        <w:rPr>
          <w:b/>
          <w:sz w:val="22"/>
          <w:szCs w:val="22"/>
        </w:rPr>
        <w:t>Pakowanie.</w:t>
      </w:r>
    </w:p>
    <w:p w14:paraId="4119C372" w14:textId="77777777" w:rsidR="006C5B08" w:rsidRDefault="006C5B08">
      <w:pPr>
        <w:numPr>
          <w:ilvl w:val="0"/>
          <w:numId w:val="88"/>
        </w:numPr>
        <w:tabs>
          <w:tab w:val="clear" w:pos="1980"/>
          <w:tab w:val="num" w:pos="851"/>
        </w:tabs>
        <w:ind w:left="851" w:hanging="284"/>
        <w:jc w:val="both"/>
        <w:rPr>
          <w:bCs/>
          <w:sz w:val="22"/>
          <w:szCs w:val="22"/>
        </w:rPr>
      </w:pPr>
      <w:r w:rsidRPr="008D7ED6">
        <w:rPr>
          <w:bCs/>
          <w:sz w:val="22"/>
          <w:szCs w:val="22"/>
        </w:rPr>
        <w:t xml:space="preserve">Strzemiona należy dostarczać zmontowane w partiach obejmujących jedną odmianę. </w:t>
      </w:r>
      <w:r w:rsidRPr="008D7ED6">
        <w:rPr>
          <w:b/>
          <w:bCs/>
          <w:sz w:val="22"/>
          <w:szCs w:val="22"/>
        </w:rPr>
        <w:t>Śruby</w:t>
      </w:r>
      <w:r>
        <w:rPr>
          <w:b/>
          <w:bCs/>
          <w:sz w:val="22"/>
          <w:szCs w:val="22"/>
        </w:rPr>
        <w:t xml:space="preserve">    </w:t>
      </w:r>
      <w:r w:rsidRPr="008D7ED6">
        <w:rPr>
          <w:b/>
          <w:bCs/>
          <w:sz w:val="22"/>
          <w:szCs w:val="22"/>
        </w:rPr>
        <w:t xml:space="preserve"> i nakrętki strzemion winny być zabezpieczone przed korozją</w:t>
      </w:r>
      <w:r w:rsidRPr="008D7ED6">
        <w:rPr>
          <w:bCs/>
          <w:sz w:val="22"/>
          <w:szCs w:val="22"/>
        </w:rPr>
        <w:t xml:space="preserve"> </w:t>
      </w:r>
      <w:r w:rsidRPr="008D7ED6">
        <w:rPr>
          <w:b/>
          <w:bCs/>
          <w:sz w:val="22"/>
          <w:szCs w:val="22"/>
        </w:rPr>
        <w:t xml:space="preserve">smarem ochronnym, </w:t>
      </w:r>
      <w:r>
        <w:rPr>
          <w:b/>
          <w:bCs/>
          <w:sz w:val="22"/>
          <w:szCs w:val="22"/>
        </w:rPr>
        <w:t xml:space="preserve">                       </w:t>
      </w:r>
      <w:r w:rsidRPr="008D7ED6">
        <w:rPr>
          <w:b/>
          <w:bCs/>
          <w:sz w:val="22"/>
          <w:szCs w:val="22"/>
        </w:rPr>
        <w:t>a na gwintowane końce śrub winny być nasunięte kapturki z tworzywa sztucznego antyelektrostatycznego</w:t>
      </w:r>
      <w:r w:rsidRPr="008D7ED6">
        <w:rPr>
          <w:bCs/>
          <w:sz w:val="22"/>
          <w:szCs w:val="22"/>
        </w:rPr>
        <w:t>, zabezpieczające</w:t>
      </w:r>
      <w:r>
        <w:rPr>
          <w:bCs/>
          <w:sz w:val="22"/>
          <w:szCs w:val="22"/>
        </w:rPr>
        <w:t xml:space="preserve"> </w:t>
      </w:r>
      <w:r w:rsidRPr="008D7ED6">
        <w:rPr>
          <w:bCs/>
          <w:sz w:val="22"/>
          <w:szCs w:val="22"/>
        </w:rPr>
        <w:t>przed zanieczyszczeniem i mechanicznym uszkodzeniem gwintu.</w:t>
      </w:r>
    </w:p>
    <w:p w14:paraId="146BCB34" w14:textId="4C78F89E" w:rsidR="006C5B08" w:rsidRDefault="006C5B08">
      <w:pPr>
        <w:numPr>
          <w:ilvl w:val="0"/>
          <w:numId w:val="88"/>
        </w:numPr>
        <w:tabs>
          <w:tab w:val="clear" w:pos="1980"/>
          <w:tab w:val="num" w:pos="851"/>
        </w:tabs>
        <w:ind w:left="851" w:hanging="284"/>
        <w:jc w:val="both"/>
        <w:rPr>
          <w:bCs/>
          <w:sz w:val="22"/>
          <w:szCs w:val="22"/>
        </w:rPr>
      </w:pPr>
      <w:r w:rsidRPr="00692330">
        <w:rPr>
          <w:bCs/>
          <w:sz w:val="22"/>
          <w:szCs w:val="22"/>
        </w:rPr>
        <w:t>Strzemiona należy dostarczyć w kontenerach lub pojemnikach.</w:t>
      </w:r>
      <w:r>
        <w:rPr>
          <w:bCs/>
          <w:sz w:val="22"/>
          <w:szCs w:val="22"/>
        </w:rPr>
        <w:t xml:space="preserve"> Pod pojęciem dostaw                      w pojemnikach należy rozumieć również dostawy na paletach wraz z zabezpieczeniem materiału przed zsunięciem z palety oraz zabezpieczeniem przed warunkami atmosferycznymi poprzez owinięcie folią</w:t>
      </w:r>
      <w:r w:rsidR="001A0F17">
        <w:rPr>
          <w:bCs/>
          <w:sz w:val="22"/>
          <w:szCs w:val="22"/>
        </w:rPr>
        <w:t>.</w:t>
      </w:r>
    </w:p>
    <w:p w14:paraId="065F34C1" w14:textId="77777777" w:rsidR="006C5B08" w:rsidRPr="00692330" w:rsidRDefault="006C5B08">
      <w:pPr>
        <w:numPr>
          <w:ilvl w:val="0"/>
          <w:numId w:val="88"/>
        </w:numPr>
        <w:tabs>
          <w:tab w:val="clear" w:pos="1980"/>
          <w:tab w:val="num" w:pos="851"/>
        </w:tabs>
        <w:ind w:left="851" w:hanging="284"/>
        <w:jc w:val="both"/>
        <w:rPr>
          <w:bCs/>
          <w:sz w:val="22"/>
          <w:szCs w:val="22"/>
        </w:rPr>
      </w:pPr>
      <w:r w:rsidRPr="00692330">
        <w:rPr>
          <w:bCs/>
          <w:sz w:val="22"/>
          <w:szCs w:val="22"/>
        </w:rPr>
        <w:t>Każde opakowanie wykonawca zobowiązany jest zaopatrzyć w przywieszkę, zawie</w:t>
      </w:r>
      <w:r>
        <w:rPr>
          <w:bCs/>
          <w:sz w:val="22"/>
          <w:szCs w:val="22"/>
        </w:rPr>
        <w:t>rającą następujące dane: nazwę w</w:t>
      </w:r>
      <w:r w:rsidRPr="00692330">
        <w:rPr>
          <w:bCs/>
          <w:sz w:val="22"/>
          <w:szCs w:val="22"/>
        </w:rPr>
        <w:t>ykonawcy zamówienia zgodnie z umową, nazwę producenta wyrobu, nazwę i adres Zamawiającego,  nazwę wyrobu, w tym typ, odmianę, wielkość, rodzaj strzemiona, nr partii, ilość sztuk w opakowaniu, nr atestów materiałowych, datę produkcji oraz znak kontroli jakości producenta.</w:t>
      </w:r>
      <w:r>
        <w:rPr>
          <w:bCs/>
          <w:sz w:val="22"/>
          <w:szCs w:val="22"/>
        </w:rPr>
        <w:t xml:space="preserve"> </w:t>
      </w:r>
      <w:r w:rsidRPr="00692330">
        <w:rPr>
          <w:bCs/>
          <w:sz w:val="22"/>
          <w:szCs w:val="22"/>
        </w:rPr>
        <w:t>Przywieszki powinny być poprawnie przytwierdzone do opakowania i zabezpieczone  przed wpływami atmosferycznymi.</w:t>
      </w:r>
    </w:p>
    <w:bookmarkEnd w:id="31"/>
    <w:p w14:paraId="4CED0854" w14:textId="77777777" w:rsidR="0035712B" w:rsidRPr="00536B25" w:rsidRDefault="0035712B" w:rsidP="0052007E">
      <w:pPr>
        <w:ind w:left="284" w:hanging="284"/>
        <w:jc w:val="both"/>
        <w:rPr>
          <w:sz w:val="22"/>
          <w:szCs w:val="22"/>
        </w:rPr>
      </w:pPr>
    </w:p>
    <w:p w14:paraId="3C655D73" w14:textId="77777777" w:rsidR="0035712B" w:rsidRDefault="0035712B">
      <w:pPr>
        <w:numPr>
          <w:ilvl w:val="0"/>
          <w:numId w:val="66"/>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50C6DA16" w14:textId="77777777" w:rsidR="001A0F17" w:rsidRPr="00C02FF4" w:rsidRDefault="001A0F17" w:rsidP="001A0F17">
      <w:pPr>
        <w:jc w:val="both"/>
        <w:rPr>
          <w:b/>
          <w:i/>
          <w:sz w:val="22"/>
          <w:szCs w:val="22"/>
        </w:rPr>
      </w:pPr>
    </w:p>
    <w:p w14:paraId="77A968E9" w14:textId="77777777" w:rsidR="001A0F17" w:rsidRPr="00C02FF4" w:rsidRDefault="001A0F17">
      <w:pPr>
        <w:numPr>
          <w:ilvl w:val="0"/>
          <w:numId w:val="90"/>
        </w:numPr>
        <w:suppressAutoHyphens/>
        <w:ind w:left="714" w:hanging="357"/>
        <w:jc w:val="both"/>
        <w:rPr>
          <w:sz w:val="22"/>
          <w:szCs w:val="22"/>
        </w:rPr>
      </w:pPr>
      <w:r w:rsidRPr="00C02FF4">
        <w:rPr>
          <w:b/>
          <w:bCs/>
          <w:sz w:val="22"/>
          <w:szCs w:val="22"/>
        </w:rPr>
        <w:t>Oświadczenie</w:t>
      </w:r>
      <w:r w:rsidRPr="00C02FF4">
        <w:rPr>
          <w:sz w:val="22"/>
          <w:szCs w:val="22"/>
        </w:rPr>
        <w:t xml:space="preserve"> o spełnieniu wymagań prawnych i jakościowych oferowanego przedmiotu zamówienia potwierdzających spełnianie przez oferowane dostawy wymagań określonych przez Zamawiającego – </w:t>
      </w:r>
      <w:r w:rsidRPr="00C02FF4">
        <w:rPr>
          <w:b/>
          <w:bCs/>
          <w:sz w:val="22"/>
          <w:szCs w:val="22"/>
        </w:rPr>
        <w:t>zgodnie z zapisem Załącznika Nr 3 do SWZ</w:t>
      </w:r>
      <w:r w:rsidRPr="00C02FF4">
        <w:rPr>
          <w:sz w:val="22"/>
          <w:szCs w:val="22"/>
        </w:rPr>
        <w:t>.</w:t>
      </w:r>
    </w:p>
    <w:p w14:paraId="37441356" w14:textId="77777777" w:rsidR="001A0F17" w:rsidRPr="00C02FF4" w:rsidRDefault="001A0F17" w:rsidP="001A0F17">
      <w:pPr>
        <w:suppressAutoHyphens/>
        <w:ind w:left="714"/>
        <w:jc w:val="both"/>
        <w:rPr>
          <w:sz w:val="22"/>
          <w:szCs w:val="22"/>
        </w:rPr>
      </w:pPr>
    </w:p>
    <w:p w14:paraId="49A688BB" w14:textId="77777777" w:rsidR="001A0F17" w:rsidRPr="001A0F17" w:rsidRDefault="001A0F17">
      <w:pPr>
        <w:numPr>
          <w:ilvl w:val="0"/>
          <w:numId w:val="90"/>
        </w:numPr>
        <w:jc w:val="both"/>
        <w:rPr>
          <w:b/>
          <w:i/>
          <w:sz w:val="22"/>
          <w:szCs w:val="22"/>
        </w:rPr>
      </w:pPr>
      <w:r w:rsidRPr="00C02FF4">
        <w:rPr>
          <w:b/>
          <w:sz w:val="22"/>
          <w:szCs w:val="22"/>
        </w:rPr>
        <w:t>Oświadczenie</w:t>
      </w:r>
      <w:r w:rsidRPr="00C02FF4">
        <w:rPr>
          <w:bCs/>
          <w:sz w:val="22"/>
          <w:szCs w:val="22"/>
        </w:rPr>
        <w:t xml:space="preserve"> dotyczące przedmiotu oferty</w:t>
      </w:r>
      <w:r w:rsidRPr="00C02FF4">
        <w:rPr>
          <w:sz w:val="22"/>
          <w:szCs w:val="22"/>
        </w:rPr>
        <w:t xml:space="preserve">, iż oferowany wyrób spełnia wymagania prawa polskiego i Unii Europejskiej w zakresie wprowadzenia na rynek i do użytku w podziemnych wyrobiskach zakładów górniczych w warunkach istniejących zagrożeń – </w:t>
      </w:r>
      <w:r w:rsidRPr="00C02FF4">
        <w:rPr>
          <w:b/>
          <w:sz w:val="22"/>
          <w:szCs w:val="22"/>
        </w:rPr>
        <w:t xml:space="preserve">zgodnie </w:t>
      </w:r>
      <w:r w:rsidRPr="00C02FF4">
        <w:rPr>
          <w:b/>
          <w:sz w:val="22"/>
          <w:szCs w:val="22"/>
        </w:rPr>
        <w:br/>
        <w:t>z zapisem Załącznika Nr 3 do SWZ.</w:t>
      </w:r>
    </w:p>
    <w:p w14:paraId="412923F3" w14:textId="77777777" w:rsidR="001A0F17" w:rsidRPr="00C02FF4" w:rsidRDefault="001A0F17" w:rsidP="001A0F17">
      <w:pPr>
        <w:jc w:val="both"/>
        <w:rPr>
          <w:b/>
          <w:i/>
          <w:sz w:val="22"/>
          <w:szCs w:val="22"/>
        </w:rPr>
      </w:pPr>
    </w:p>
    <w:p w14:paraId="14D85A82" w14:textId="77777777" w:rsidR="001A0F17" w:rsidRPr="00C02FF4" w:rsidRDefault="001A0F17">
      <w:pPr>
        <w:numPr>
          <w:ilvl w:val="0"/>
          <w:numId w:val="90"/>
        </w:numPr>
        <w:tabs>
          <w:tab w:val="left" w:pos="709"/>
        </w:tabs>
        <w:suppressAutoHyphens/>
        <w:ind w:left="714" w:hanging="357"/>
        <w:jc w:val="both"/>
        <w:rPr>
          <w:sz w:val="22"/>
          <w:szCs w:val="22"/>
        </w:rPr>
      </w:pPr>
      <w:r w:rsidRPr="00C02FF4">
        <w:rPr>
          <w:b/>
          <w:bCs/>
          <w:sz w:val="22"/>
          <w:szCs w:val="22"/>
        </w:rPr>
        <w:t>Oświadczenie</w:t>
      </w:r>
      <w:r w:rsidRPr="00C02FF4">
        <w:rPr>
          <w:sz w:val="22"/>
          <w:szCs w:val="22"/>
        </w:rPr>
        <w:t xml:space="preserve"> Wykonawcy dotyczące adresów, na które należy wystawić i dostarczyć fakturę za usługę składów konsygnacyjnych – </w:t>
      </w:r>
      <w:r w:rsidRPr="00C02FF4">
        <w:rPr>
          <w:b/>
          <w:sz w:val="22"/>
          <w:szCs w:val="22"/>
        </w:rPr>
        <w:t>zgodnie z zapisem Załącznika Nr 3 do SWZ</w:t>
      </w:r>
      <w:r w:rsidRPr="00C02FF4">
        <w:rPr>
          <w:b/>
          <w:i/>
          <w:sz w:val="22"/>
          <w:szCs w:val="22"/>
        </w:rPr>
        <w:t>.</w:t>
      </w:r>
    </w:p>
    <w:p w14:paraId="4B14E845" w14:textId="77777777" w:rsidR="001A0F17" w:rsidRPr="00C02FF4" w:rsidRDefault="001A0F17" w:rsidP="001A0F17">
      <w:pPr>
        <w:tabs>
          <w:tab w:val="left" w:pos="709"/>
        </w:tabs>
        <w:suppressAutoHyphens/>
        <w:ind w:left="714"/>
        <w:jc w:val="both"/>
        <w:rPr>
          <w:sz w:val="22"/>
          <w:szCs w:val="22"/>
        </w:rPr>
      </w:pPr>
    </w:p>
    <w:p w14:paraId="7C1F7DFF" w14:textId="77777777" w:rsidR="001A0F17" w:rsidRDefault="001A0F17">
      <w:pPr>
        <w:numPr>
          <w:ilvl w:val="0"/>
          <w:numId w:val="90"/>
        </w:numPr>
        <w:tabs>
          <w:tab w:val="num" w:pos="709"/>
          <w:tab w:val="num" w:pos="6067"/>
        </w:tabs>
        <w:suppressAutoHyphens/>
        <w:ind w:left="714" w:hanging="357"/>
        <w:jc w:val="both"/>
        <w:rPr>
          <w:sz w:val="22"/>
          <w:szCs w:val="22"/>
        </w:rPr>
      </w:pPr>
      <w:r w:rsidRPr="00C02FF4">
        <w:rPr>
          <w:sz w:val="22"/>
          <w:szCs w:val="22"/>
        </w:rPr>
        <w:t>Aktualny(e) dobrowolny(e)</w:t>
      </w:r>
      <w:r w:rsidRPr="00C02FF4">
        <w:rPr>
          <w:b/>
          <w:bCs/>
          <w:sz w:val="22"/>
          <w:szCs w:val="22"/>
        </w:rPr>
        <w:t xml:space="preserve"> certyfikat(y) </w:t>
      </w:r>
      <w:r w:rsidRPr="00C02FF4">
        <w:rPr>
          <w:sz w:val="22"/>
          <w:szCs w:val="22"/>
        </w:rPr>
        <w:t>na zgodność z wymogami normy PN-G-15011:2011 wydany(e), na podstawie udzielonej akredytacji w zakresie ww. normy, przez akredytowaną jednostkę certyfikującą wyroby.</w:t>
      </w:r>
    </w:p>
    <w:p w14:paraId="5F31A528" w14:textId="77777777" w:rsidR="001A0F17" w:rsidRPr="00C02FF4" w:rsidRDefault="001A0F17" w:rsidP="001A0F17">
      <w:pPr>
        <w:tabs>
          <w:tab w:val="num" w:pos="6067"/>
        </w:tabs>
        <w:suppressAutoHyphens/>
        <w:jc w:val="both"/>
        <w:rPr>
          <w:sz w:val="22"/>
          <w:szCs w:val="22"/>
        </w:rPr>
      </w:pPr>
    </w:p>
    <w:p w14:paraId="0E99E3C0" w14:textId="77777777" w:rsidR="001A0F17" w:rsidRPr="00C02FF4" w:rsidRDefault="001A0F17" w:rsidP="001A0F17">
      <w:pPr>
        <w:tabs>
          <w:tab w:val="left" w:pos="900"/>
        </w:tabs>
        <w:suppressAutoHyphens/>
        <w:ind w:left="714"/>
        <w:jc w:val="both"/>
        <w:rPr>
          <w:i/>
          <w:sz w:val="22"/>
          <w:szCs w:val="22"/>
        </w:rPr>
      </w:pPr>
      <w:r w:rsidRPr="00C02FF4">
        <w:rPr>
          <w:i/>
          <w:sz w:val="22"/>
          <w:szCs w:val="22"/>
        </w:rPr>
        <w:t xml:space="preserve">Akredytacja dla jednostki certyfikującej wyroby w zakresie normy PN-G-15011:2011 musi być udzielona przez Polskie Centrum Akredytacji 01-382 Warszawa,  ul. Szczotkarska 42 lub przez inne jednostki akredytujące, których Certyfikaty Akredytacji, Polskie Centrum Akredytacji </w:t>
      </w:r>
      <w:r w:rsidRPr="00C02FF4">
        <w:rPr>
          <w:i/>
          <w:sz w:val="22"/>
          <w:szCs w:val="22"/>
        </w:rPr>
        <w:lastRenderedPageBreak/>
        <w:t>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40C2E5A9" w14:textId="77777777" w:rsidR="001A0F17" w:rsidRDefault="001A0F17" w:rsidP="001A0F17">
      <w:pPr>
        <w:tabs>
          <w:tab w:val="left" w:pos="900"/>
        </w:tabs>
        <w:suppressAutoHyphens/>
        <w:jc w:val="both"/>
        <w:rPr>
          <w:i/>
          <w:sz w:val="22"/>
          <w:szCs w:val="22"/>
        </w:rPr>
      </w:pPr>
      <w:r w:rsidRPr="00C02FF4">
        <w:rPr>
          <w:i/>
          <w:sz w:val="22"/>
          <w:szCs w:val="22"/>
        </w:rPr>
        <w:t xml:space="preserve">            </w:t>
      </w:r>
    </w:p>
    <w:p w14:paraId="0FF164FB" w14:textId="77777777" w:rsidR="001A0F17" w:rsidRPr="00C02FF4" w:rsidRDefault="001A0F17" w:rsidP="001A0F17">
      <w:pPr>
        <w:tabs>
          <w:tab w:val="left" w:pos="900"/>
        </w:tabs>
        <w:suppressAutoHyphens/>
        <w:jc w:val="both"/>
        <w:rPr>
          <w:b/>
          <w:bCs/>
          <w:i/>
          <w:sz w:val="22"/>
          <w:szCs w:val="22"/>
        </w:rPr>
      </w:pPr>
      <w:r w:rsidRPr="00C02FF4">
        <w:rPr>
          <w:b/>
          <w:bCs/>
          <w:i/>
          <w:sz w:val="22"/>
          <w:szCs w:val="22"/>
        </w:rPr>
        <w:t xml:space="preserve"> lub</w:t>
      </w:r>
    </w:p>
    <w:p w14:paraId="28755B2B" w14:textId="71B3D9BF" w:rsidR="0035712B" w:rsidRDefault="001A0F17" w:rsidP="001A0F17">
      <w:pPr>
        <w:ind w:left="426"/>
        <w:jc w:val="both"/>
        <w:rPr>
          <w:i/>
          <w:color w:val="FF0000"/>
          <w:sz w:val="22"/>
          <w:szCs w:val="22"/>
        </w:rPr>
      </w:pPr>
      <w:r w:rsidRPr="00C02FF4">
        <w:rPr>
          <w:sz w:val="22"/>
          <w:szCs w:val="22"/>
        </w:rPr>
        <w:t>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w:t>
      </w:r>
      <w:r>
        <w:rPr>
          <w:sz w:val="22"/>
          <w:szCs w:val="22"/>
        </w:rPr>
        <w:t xml:space="preserve"> </w:t>
      </w:r>
      <w:r w:rsidRPr="00C02FF4">
        <w:rPr>
          <w:sz w:val="22"/>
          <w:szCs w:val="22"/>
        </w:rPr>
        <w:t>z delegacji tej ustawy, obowiązującej w dniu wydania certyfikatu.</w:t>
      </w:r>
    </w:p>
    <w:p w14:paraId="6839A32C" w14:textId="77777777" w:rsidR="001A0F17" w:rsidRDefault="001A0F17" w:rsidP="0052007E">
      <w:pPr>
        <w:ind w:left="426"/>
        <w:jc w:val="both"/>
        <w:rPr>
          <w:i/>
          <w:color w:val="FF0000"/>
          <w:sz w:val="22"/>
          <w:szCs w:val="22"/>
        </w:rPr>
      </w:pPr>
    </w:p>
    <w:p w14:paraId="064CA3A4" w14:textId="77777777" w:rsidR="0035712B" w:rsidRPr="006C6775" w:rsidRDefault="0035712B" w:rsidP="0052007E">
      <w:pPr>
        <w:ind w:left="426"/>
        <w:jc w:val="both"/>
        <w:rPr>
          <w:i/>
          <w:sz w:val="22"/>
          <w:szCs w:val="22"/>
        </w:rPr>
      </w:pPr>
      <w:r w:rsidRPr="006C6775">
        <w:rPr>
          <w:i/>
          <w:sz w:val="22"/>
          <w:szCs w:val="22"/>
        </w:rPr>
        <w:t>UWAGA:</w:t>
      </w:r>
    </w:p>
    <w:p w14:paraId="452E70A4" w14:textId="77777777" w:rsidR="0035712B" w:rsidRPr="00EE44BA" w:rsidRDefault="0035712B">
      <w:pPr>
        <w:pStyle w:val="Akapitzlist"/>
        <w:numPr>
          <w:ilvl w:val="0"/>
          <w:numId w:val="65"/>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pPr>
        <w:pStyle w:val="Akapitzlist"/>
        <w:numPr>
          <w:ilvl w:val="0"/>
          <w:numId w:val="65"/>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pPr>
        <w:pStyle w:val="Akapitzlist"/>
        <w:numPr>
          <w:ilvl w:val="0"/>
          <w:numId w:val="46"/>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0935DCE4" w14:textId="77777777" w:rsidR="001A0F17" w:rsidRDefault="001A0F17" w:rsidP="001A0F17">
      <w:pPr>
        <w:ind w:left="284" w:hanging="284"/>
        <w:jc w:val="both"/>
        <w:rPr>
          <w:sz w:val="22"/>
          <w:szCs w:val="22"/>
        </w:rPr>
      </w:pPr>
    </w:p>
    <w:p w14:paraId="7267D2D8" w14:textId="77777777" w:rsidR="001A0F17" w:rsidRPr="00C02FF4" w:rsidRDefault="001A0F17">
      <w:pPr>
        <w:numPr>
          <w:ilvl w:val="0"/>
          <w:numId w:val="90"/>
        </w:numPr>
        <w:tabs>
          <w:tab w:val="num" w:pos="1980"/>
          <w:tab w:val="num" w:pos="6067"/>
        </w:tabs>
        <w:suppressAutoHyphens/>
        <w:jc w:val="both"/>
        <w:rPr>
          <w:sz w:val="22"/>
          <w:szCs w:val="22"/>
        </w:rPr>
      </w:pPr>
      <w:r w:rsidRPr="00C02FF4">
        <w:rPr>
          <w:b/>
          <w:bCs/>
          <w:sz w:val="22"/>
          <w:szCs w:val="22"/>
        </w:rPr>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14109545" w14:textId="77777777" w:rsidR="001A0F17" w:rsidRPr="00C02FF4" w:rsidRDefault="001A0F17" w:rsidP="001A0F17">
      <w:pPr>
        <w:tabs>
          <w:tab w:val="num" w:pos="6067"/>
        </w:tabs>
        <w:suppressAutoHyphens/>
        <w:ind w:left="720"/>
        <w:jc w:val="both"/>
        <w:rPr>
          <w:sz w:val="22"/>
          <w:szCs w:val="22"/>
        </w:rPr>
      </w:pPr>
    </w:p>
    <w:p w14:paraId="5B3B21A6" w14:textId="77777777" w:rsidR="001A0F17" w:rsidRPr="00C02FF4" w:rsidRDefault="001A0F17">
      <w:pPr>
        <w:numPr>
          <w:ilvl w:val="0"/>
          <w:numId w:val="90"/>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0686D63E" w14:textId="77777777" w:rsidR="001A0F17" w:rsidRPr="00C02FF4" w:rsidRDefault="001A0F17" w:rsidP="001A0F17">
      <w:pPr>
        <w:tabs>
          <w:tab w:val="num" w:pos="900"/>
          <w:tab w:val="num" w:pos="1980"/>
          <w:tab w:val="num" w:pos="6067"/>
        </w:tabs>
        <w:suppressAutoHyphens/>
        <w:jc w:val="both"/>
        <w:rPr>
          <w:sz w:val="22"/>
          <w:szCs w:val="22"/>
        </w:rPr>
      </w:pPr>
    </w:p>
    <w:p w14:paraId="7DD5C271" w14:textId="77777777" w:rsidR="001A0F17" w:rsidRPr="00C02FF4" w:rsidRDefault="001A0F17">
      <w:pPr>
        <w:numPr>
          <w:ilvl w:val="0"/>
          <w:numId w:val="90"/>
        </w:numPr>
        <w:tabs>
          <w:tab w:val="num" w:pos="709"/>
          <w:tab w:val="num" w:pos="900"/>
          <w:tab w:val="num" w:pos="1980"/>
          <w:tab w:val="num" w:pos="6067"/>
        </w:tabs>
        <w:suppressAutoHyphens/>
        <w:jc w:val="both"/>
        <w:rPr>
          <w:sz w:val="22"/>
          <w:szCs w:val="22"/>
        </w:rPr>
      </w:pPr>
      <w:r w:rsidRPr="00C02FF4">
        <w:rPr>
          <w:b/>
          <w:bCs/>
          <w:sz w:val="22"/>
          <w:szCs w:val="22"/>
        </w:rPr>
        <w:t>Oświadczenie</w:t>
      </w:r>
      <w:r w:rsidRPr="00C02FF4">
        <w:rPr>
          <w:sz w:val="22"/>
          <w:szCs w:val="22"/>
        </w:rPr>
        <w:t xml:space="preserve"> Wykonawcy określające wagę jednostkową oferowanego przedmiotu zamówienia </w:t>
      </w:r>
      <w:r>
        <w:rPr>
          <w:b/>
          <w:i/>
          <w:sz w:val="22"/>
          <w:szCs w:val="22"/>
        </w:rPr>
        <w:t xml:space="preserve">– </w:t>
      </w:r>
      <w:r w:rsidRPr="009E1FFC">
        <w:rPr>
          <w:b/>
          <w:sz w:val="22"/>
          <w:szCs w:val="22"/>
        </w:rPr>
        <w:t>na druku  Załącznik</w:t>
      </w:r>
      <w:r>
        <w:rPr>
          <w:b/>
          <w:sz w:val="22"/>
          <w:szCs w:val="22"/>
        </w:rPr>
        <w:t>a</w:t>
      </w:r>
      <w:r w:rsidRPr="009E1FFC">
        <w:rPr>
          <w:b/>
          <w:sz w:val="22"/>
          <w:szCs w:val="22"/>
        </w:rPr>
        <w:t xml:space="preserve"> nr 3</w:t>
      </w:r>
      <w:r>
        <w:rPr>
          <w:b/>
          <w:sz w:val="22"/>
          <w:szCs w:val="22"/>
        </w:rPr>
        <w:t xml:space="preserve"> (pkt. A - TABELA).</w:t>
      </w:r>
    </w:p>
    <w:p w14:paraId="50E17CC6" w14:textId="77777777" w:rsidR="000763AF" w:rsidRDefault="000763AF" w:rsidP="0052007E">
      <w:pPr>
        <w:ind w:left="284" w:hanging="284"/>
        <w:jc w:val="both"/>
        <w:rPr>
          <w:sz w:val="22"/>
          <w:szCs w:val="22"/>
        </w:rPr>
      </w:pPr>
    </w:p>
    <w:p w14:paraId="464A4314" w14:textId="77777777" w:rsidR="0035712B" w:rsidRPr="00536B25" w:rsidRDefault="0035712B">
      <w:pPr>
        <w:numPr>
          <w:ilvl w:val="0"/>
          <w:numId w:val="66"/>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pPr>
        <w:pStyle w:val="Akapitzlist"/>
        <w:numPr>
          <w:ilvl w:val="0"/>
          <w:numId w:val="4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pPr>
        <w:pStyle w:val="Akapitzlist"/>
        <w:numPr>
          <w:ilvl w:val="0"/>
          <w:numId w:val="4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E166E35" w14:textId="77777777" w:rsidR="001A0F17" w:rsidRPr="00C02FF4" w:rsidRDefault="001A0F17">
      <w:pPr>
        <w:numPr>
          <w:ilvl w:val="0"/>
          <w:numId w:val="44"/>
        </w:numPr>
        <w:ind w:left="851" w:hanging="284"/>
        <w:contextualSpacing/>
        <w:jc w:val="both"/>
        <w:rPr>
          <w:sz w:val="22"/>
          <w:szCs w:val="22"/>
        </w:rPr>
      </w:pPr>
      <w:r w:rsidRPr="00C02FF4">
        <w:rPr>
          <w:sz w:val="22"/>
          <w:szCs w:val="22"/>
        </w:rPr>
        <w:t>Aktualny(e) dobrowolny(e) certyfikat(y) wydany przez jednostkę certyfikującą wyroby               dla przedmiotu zamówienia,</w:t>
      </w:r>
    </w:p>
    <w:p w14:paraId="5D8EB002" w14:textId="77777777" w:rsidR="001A0F17" w:rsidRPr="00C02FF4" w:rsidRDefault="001A0F17">
      <w:pPr>
        <w:numPr>
          <w:ilvl w:val="0"/>
          <w:numId w:val="44"/>
        </w:numPr>
        <w:ind w:left="851" w:hanging="284"/>
        <w:contextualSpacing/>
        <w:jc w:val="both"/>
        <w:rPr>
          <w:sz w:val="22"/>
          <w:szCs w:val="22"/>
        </w:rPr>
      </w:pPr>
      <w:r w:rsidRPr="00C02FF4">
        <w:rPr>
          <w:sz w:val="22"/>
          <w:szCs w:val="22"/>
        </w:rPr>
        <w:t>Dokumentacja Techniczna wraz z rysunkiem technicznym oferowanego przedmiotu zamówienia, potwierdzająca spełnienie przez oferowany wyrób wymaganych                                przez Zamawiającego parametrów techniczno-użytkowych przedmiotu zamówienia, zgodna  z uzyskanym  certyfikatem,</w:t>
      </w:r>
    </w:p>
    <w:p w14:paraId="460324E0" w14:textId="77777777" w:rsidR="001A0F17" w:rsidRPr="00C02FF4" w:rsidRDefault="001A0F17">
      <w:pPr>
        <w:numPr>
          <w:ilvl w:val="0"/>
          <w:numId w:val="44"/>
        </w:numPr>
        <w:ind w:left="851" w:hanging="284"/>
        <w:contextualSpacing/>
        <w:jc w:val="both"/>
        <w:rPr>
          <w:sz w:val="22"/>
          <w:szCs w:val="22"/>
        </w:rPr>
      </w:pPr>
      <w:r w:rsidRPr="00C02FF4">
        <w:rPr>
          <w:sz w:val="22"/>
          <w:szCs w:val="22"/>
        </w:rPr>
        <w:t>Instrukcja użytkowania,</w:t>
      </w:r>
    </w:p>
    <w:p w14:paraId="1114386B" w14:textId="2F77606F" w:rsidR="0035712B" w:rsidRPr="001A0F17" w:rsidRDefault="001A0F17">
      <w:pPr>
        <w:numPr>
          <w:ilvl w:val="0"/>
          <w:numId w:val="44"/>
        </w:numPr>
        <w:ind w:left="851" w:hanging="284"/>
        <w:contextualSpacing/>
        <w:jc w:val="both"/>
        <w:rPr>
          <w:sz w:val="22"/>
          <w:szCs w:val="22"/>
        </w:rPr>
      </w:pPr>
      <w:r w:rsidRPr="00C02FF4">
        <w:rPr>
          <w:sz w:val="22"/>
          <w:szCs w:val="22"/>
        </w:rPr>
        <w:t>Wzór(y) cechy stosowanej przez Wykonawcę do oznaczenia wyrobu,</w:t>
      </w:r>
    </w:p>
    <w:p w14:paraId="4FC50C7B" w14:textId="11BB6130" w:rsidR="0035712B" w:rsidRPr="00536B25" w:rsidRDefault="0035712B" w:rsidP="0052007E">
      <w:pPr>
        <w:ind w:left="709"/>
        <w:jc w:val="both"/>
        <w:rPr>
          <w:i/>
          <w:iCs/>
          <w:sz w:val="22"/>
          <w:szCs w:val="22"/>
        </w:rPr>
      </w:pPr>
      <w:bookmarkStart w:id="34"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4"/>
    <w:p w14:paraId="557C9995" w14:textId="77777777" w:rsidR="0035712B" w:rsidRPr="00536B25" w:rsidRDefault="0035712B" w:rsidP="0052007E">
      <w:pPr>
        <w:jc w:val="both"/>
        <w:rPr>
          <w:sz w:val="22"/>
          <w:szCs w:val="22"/>
        </w:rPr>
      </w:pPr>
    </w:p>
    <w:p w14:paraId="281CCD3C" w14:textId="77777777" w:rsidR="0035712B" w:rsidRPr="00536B25" w:rsidRDefault="0035712B">
      <w:pPr>
        <w:pStyle w:val="Akapitzlist"/>
        <w:numPr>
          <w:ilvl w:val="0"/>
          <w:numId w:val="42"/>
        </w:numPr>
        <w:ind w:left="709" w:hanging="284"/>
        <w:contextualSpacing w:val="0"/>
        <w:jc w:val="both"/>
        <w:rPr>
          <w:b/>
          <w:iCs/>
          <w:sz w:val="22"/>
          <w:szCs w:val="22"/>
        </w:rPr>
      </w:pPr>
      <w:r w:rsidRPr="00536B25">
        <w:rPr>
          <w:b/>
          <w:iCs/>
          <w:sz w:val="22"/>
          <w:szCs w:val="22"/>
        </w:rPr>
        <w:lastRenderedPageBreak/>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pPr>
        <w:pStyle w:val="Akapitzlist"/>
        <w:numPr>
          <w:ilvl w:val="0"/>
          <w:numId w:val="4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52007E">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52007E">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607F726F" w:rsidR="0035712B" w:rsidRPr="00536B25" w:rsidRDefault="0035712B" w:rsidP="0052007E">
      <w:pPr>
        <w:jc w:val="both"/>
        <w:rPr>
          <w:b/>
          <w:sz w:val="22"/>
          <w:szCs w:val="22"/>
        </w:rPr>
      </w:pPr>
      <w:r w:rsidRPr="00536B25">
        <w:rPr>
          <w:b/>
          <w:iCs/>
          <w:sz w:val="22"/>
          <w:szCs w:val="22"/>
        </w:rPr>
        <w:t>Dokumenty i informacje wymienione w ust. 1, 2, 3 i 4 należy dostarczyć na nośniku elektronicznym lub przesłać na adres e-mail</w:t>
      </w:r>
      <w:r w:rsidRPr="001A0F17">
        <w:rPr>
          <w:b/>
          <w:iCs/>
          <w:sz w:val="22"/>
          <w:szCs w:val="22"/>
        </w:rPr>
        <w:t xml:space="preserve">: </w:t>
      </w:r>
      <w:r w:rsidR="001A0F17" w:rsidRPr="001A0F17">
        <w:rPr>
          <w:b/>
          <w:iCs/>
          <w:sz w:val="22"/>
          <w:szCs w:val="22"/>
        </w:rPr>
        <w:t>e.fogt@pgg.pl</w:t>
      </w:r>
      <w:r w:rsidRPr="001A0F17">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52007E">
      <w:pPr>
        <w:ind w:left="284" w:hanging="284"/>
        <w:jc w:val="both"/>
        <w:rPr>
          <w:iCs/>
          <w:sz w:val="22"/>
          <w:szCs w:val="22"/>
        </w:rPr>
      </w:pPr>
    </w:p>
    <w:p w14:paraId="7B75FEFD" w14:textId="77777777" w:rsidR="0052007E" w:rsidRPr="00B442C8" w:rsidRDefault="0052007E">
      <w:pPr>
        <w:numPr>
          <w:ilvl w:val="0"/>
          <w:numId w:val="66"/>
        </w:numPr>
        <w:ind w:left="426" w:hanging="426"/>
        <w:jc w:val="both"/>
        <w:rPr>
          <w:b/>
          <w:iCs/>
          <w:sz w:val="22"/>
          <w:szCs w:val="22"/>
        </w:rPr>
      </w:pPr>
      <w:r w:rsidRPr="00B442C8">
        <w:rPr>
          <w:b/>
          <w:iCs/>
          <w:sz w:val="22"/>
          <w:szCs w:val="22"/>
        </w:rPr>
        <w:t>Dokumenty wymagane przy dostawie:</w:t>
      </w:r>
    </w:p>
    <w:p w14:paraId="01AE1025" w14:textId="4EB54425" w:rsidR="0052007E" w:rsidRPr="001A0F17" w:rsidRDefault="0052007E">
      <w:pPr>
        <w:pStyle w:val="Akapitzlist"/>
        <w:numPr>
          <w:ilvl w:val="0"/>
          <w:numId w:val="43"/>
        </w:numPr>
        <w:tabs>
          <w:tab w:val="clear" w:pos="360"/>
          <w:tab w:val="num" w:pos="709"/>
        </w:tabs>
        <w:ind w:left="709"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do składu konsygnacyjnego lub magazynu własnego</w:t>
      </w:r>
      <w:r w:rsidRPr="00B442C8">
        <w:rPr>
          <w:b/>
          <w:iCs/>
          <w:sz w:val="22"/>
          <w:szCs w:val="22"/>
        </w:rPr>
        <w:t xml:space="preserve"> każdego Oddziału Polskiej Grupy Górniczej S.A. objętego umową </w:t>
      </w:r>
      <w:r w:rsidRPr="00B442C8">
        <w:rPr>
          <w:b/>
          <w:iCs/>
          <w:sz w:val="22"/>
          <w:szCs w:val="22"/>
          <w:u w:val="single"/>
        </w:rPr>
        <w:t>w formie papierowej:</w:t>
      </w:r>
      <w:r w:rsidR="001A0F17">
        <w:rPr>
          <w:b/>
          <w:iCs/>
          <w:sz w:val="22"/>
          <w:szCs w:val="22"/>
          <w:u w:val="single"/>
        </w:rPr>
        <w:t xml:space="preserve"> </w:t>
      </w:r>
      <w:r w:rsidR="001A0F17" w:rsidRPr="001A0F17">
        <w:rPr>
          <w:bCs/>
          <w:i/>
          <w:sz w:val="22"/>
          <w:szCs w:val="22"/>
        </w:rPr>
        <w:t>nie dotyczy</w:t>
      </w:r>
    </w:p>
    <w:p w14:paraId="2734F5EF" w14:textId="7F4B4BAB" w:rsidR="001A0F17" w:rsidRPr="001A0F17" w:rsidRDefault="0052007E">
      <w:pPr>
        <w:pStyle w:val="Akapitzlist"/>
        <w:numPr>
          <w:ilvl w:val="0"/>
          <w:numId w:val="43"/>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35CBA718" w14:textId="77777777" w:rsidR="001A0F17" w:rsidRPr="00CB5BDD" w:rsidRDefault="001A0F17">
      <w:pPr>
        <w:numPr>
          <w:ilvl w:val="0"/>
          <w:numId w:val="45"/>
        </w:numPr>
        <w:ind w:left="1134" w:hanging="425"/>
        <w:jc w:val="both"/>
        <w:rPr>
          <w:sz w:val="22"/>
          <w:szCs w:val="22"/>
        </w:rPr>
      </w:pPr>
      <w:r w:rsidRPr="00CB5BDD">
        <w:rPr>
          <w:sz w:val="22"/>
          <w:szCs w:val="22"/>
        </w:rPr>
        <w:t>Dowód dostawy sporządzony w Portalu Dostawcy Polskiej Grupy Górniczej S.A.,</w:t>
      </w:r>
    </w:p>
    <w:p w14:paraId="60D61251" w14:textId="77777777" w:rsidR="001A0F17" w:rsidRPr="00CB5BDD" w:rsidRDefault="001A0F17">
      <w:pPr>
        <w:numPr>
          <w:ilvl w:val="0"/>
          <w:numId w:val="45"/>
        </w:numPr>
        <w:ind w:left="1134" w:hanging="425"/>
        <w:contextualSpacing/>
        <w:jc w:val="both"/>
        <w:rPr>
          <w:sz w:val="22"/>
          <w:szCs w:val="22"/>
        </w:rPr>
      </w:pPr>
      <w:r w:rsidRPr="00CB5BDD">
        <w:rPr>
          <w:sz w:val="22"/>
          <w:szCs w:val="22"/>
        </w:rPr>
        <w:t>Deklaracja zgodności wyrobu, według normy PN-EN ISO/IEC17050-1:2010 „Ocena zgodności. Deklaracja zgodności składana przez dostawcę. Część 1: Wymagania ogólne”.</w:t>
      </w:r>
    </w:p>
    <w:p w14:paraId="0F899C06" w14:textId="77777777" w:rsidR="001A0F17" w:rsidRPr="00CB5BDD" w:rsidRDefault="001A0F17">
      <w:pPr>
        <w:numPr>
          <w:ilvl w:val="0"/>
          <w:numId w:val="45"/>
        </w:numPr>
        <w:ind w:left="1134" w:hanging="425"/>
        <w:contextualSpacing/>
        <w:jc w:val="both"/>
        <w:rPr>
          <w:sz w:val="22"/>
          <w:szCs w:val="22"/>
        </w:rPr>
      </w:pPr>
      <w:r w:rsidRPr="00CB5BDD">
        <w:rPr>
          <w:sz w:val="22"/>
          <w:szCs w:val="22"/>
        </w:rPr>
        <w:t>Dokument gwarancyjny.</w:t>
      </w:r>
    </w:p>
    <w:p w14:paraId="2D33498E" w14:textId="77777777" w:rsidR="001A0F17" w:rsidRPr="00CB5BDD" w:rsidRDefault="001A0F17">
      <w:pPr>
        <w:numPr>
          <w:ilvl w:val="0"/>
          <w:numId w:val="45"/>
        </w:numPr>
        <w:ind w:left="1134" w:hanging="425"/>
        <w:contextualSpacing/>
        <w:jc w:val="both"/>
        <w:rPr>
          <w:sz w:val="22"/>
          <w:szCs w:val="22"/>
        </w:rPr>
      </w:pPr>
      <w:r w:rsidRPr="00CB5BDD">
        <w:rPr>
          <w:sz w:val="22"/>
          <w:szCs w:val="22"/>
        </w:rPr>
        <w:t>Świadectwo kontroli jakości</w:t>
      </w:r>
      <w:bookmarkStart w:id="35" w:name="_Hlk181261626"/>
      <w:r>
        <w:rPr>
          <w:sz w:val="22"/>
          <w:szCs w:val="22"/>
        </w:rPr>
        <w:t>*</w:t>
      </w:r>
      <w:bookmarkEnd w:id="35"/>
      <w:r w:rsidRPr="00CB5BDD">
        <w:rPr>
          <w:sz w:val="22"/>
          <w:szCs w:val="22"/>
        </w:rPr>
        <w:t>.</w:t>
      </w:r>
    </w:p>
    <w:p w14:paraId="239988FB" w14:textId="1980C99A" w:rsidR="001A0F17" w:rsidRDefault="001A0F17">
      <w:pPr>
        <w:numPr>
          <w:ilvl w:val="0"/>
          <w:numId w:val="45"/>
        </w:numPr>
        <w:ind w:left="1134" w:hanging="425"/>
        <w:contextualSpacing/>
        <w:jc w:val="both"/>
        <w:rPr>
          <w:sz w:val="22"/>
          <w:szCs w:val="22"/>
        </w:rPr>
      </w:pPr>
      <w:r w:rsidRPr="00CB5BDD">
        <w:rPr>
          <w:sz w:val="22"/>
          <w:szCs w:val="22"/>
        </w:rPr>
        <w:t>Atest hutniczy wystawiony dla materiału użytego do wyprodukowania przedmiotu zamówienia</w:t>
      </w:r>
      <w:r w:rsidR="001E384C">
        <w:rPr>
          <w:sz w:val="22"/>
          <w:szCs w:val="22"/>
        </w:rPr>
        <w:t>*</w:t>
      </w:r>
      <w:r w:rsidRPr="00CB5BDD">
        <w:rPr>
          <w:sz w:val="22"/>
          <w:szCs w:val="22"/>
        </w:rPr>
        <w:t xml:space="preserve"> – </w:t>
      </w:r>
      <w:r w:rsidRPr="00CB5BDD">
        <w:rPr>
          <w:b/>
          <w:sz w:val="22"/>
          <w:szCs w:val="22"/>
        </w:rPr>
        <w:t>Świadectwo Odbioru 3.1 według normy PN-EN 10204:2006</w:t>
      </w:r>
      <w:r w:rsidRPr="00CB5BDD">
        <w:rPr>
          <w:sz w:val="22"/>
          <w:szCs w:val="22"/>
        </w:rPr>
        <w:t xml:space="preserve"> </w:t>
      </w:r>
      <w:r>
        <w:rPr>
          <w:sz w:val="22"/>
          <w:szCs w:val="22"/>
        </w:rPr>
        <w:t xml:space="preserve">                          </w:t>
      </w:r>
      <w:r w:rsidRPr="00CB5BDD">
        <w:rPr>
          <w:sz w:val="22"/>
          <w:szCs w:val="22"/>
        </w:rPr>
        <w:t>dla wyrobów hutniczych</w:t>
      </w:r>
      <w:r>
        <w:rPr>
          <w:sz w:val="22"/>
          <w:szCs w:val="22"/>
        </w:rPr>
        <w:t>*</w:t>
      </w:r>
      <w:r w:rsidRPr="00CB5BDD">
        <w:rPr>
          <w:sz w:val="22"/>
          <w:szCs w:val="22"/>
        </w:rPr>
        <w:t>.</w:t>
      </w:r>
    </w:p>
    <w:p w14:paraId="5428C818" w14:textId="77777777" w:rsidR="001A0F17" w:rsidRPr="00CB5BDD" w:rsidRDefault="001A0F17" w:rsidP="001A0F17">
      <w:pPr>
        <w:ind w:left="1134"/>
        <w:contextualSpacing/>
        <w:jc w:val="both"/>
        <w:rPr>
          <w:sz w:val="22"/>
          <w:szCs w:val="22"/>
        </w:rPr>
      </w:pPr>
    </w:p>
    <w:p w14:paraId="3B91226D" w14:textId="608EE58F" w:rsidR="001A0F17" w:rsidRDefault="001A0F17" w:rsidP="001A0F17">
      <w:pPr>
        <w:ind w:left="1134"/>
        <w:jc w:val="both"/>
        <w:rPr>
          <w:b/>
          <w:bCs/>
          <w:sz w:val="22"/>
          <w:szCs w:val="22"/>
        </w:rPr>
      </w:pPr>
      <w:r>
        <w:rPr>
          <w:sz w:val="22"/>
          <w:szCs w:val="22"/>
        </w:rPr>
        <w:t>*</w:t>
      </w:r>
      <w:r w:rsidRPr="007F2410">
        <w:rPr>
          <w:bCs/>
          <w:sz w:val="22"/>
          <w:szCs w:val="22"/>
        </w:rPr>
        <w:t>Zamawiający dopuszcza</w:t>
      </w:r>
      <w:r w:rsidRPr="007F2410">
        <w:rPr>
          <w:b/>
          <w:bCs/>
          <w:sz w:val="22"/>
          <w:szCs w:val="22"/>
        </w:rPr>
        <w:t xml:space="preserve"> </w:t>
      </w:r>
      <w:r w:rsidRPr="007F2410">
        <w:rPr>
          <w:bCs/>
          <w:sz w:val="22"/>
          <w:szCs w:val="22"/>
        </w:rPr>
        <w:t xml:space="preserve">złożenie jednego dokumentu zawierającego wszystkie </w:t>
      </w:r>
      <w:r>
        <w:rPr>
          <w:bCs/>
          <w:sz w:val="22"/>
          <w:szCs w:val="22"/>
        </w:rPr>
        <w:t xml:space="preserve">informacje </w:t>
      </w:r>
      <w:r w:rsidRPr="007F2410">
        <w:rPr>
          <w:bCs/>
          <w:sz w:val="22"/>
          <w:szCs w:val="22"/>
        </w:rPr>
        <w:t xml:space="preserve">wymienione w pkt. </w:t>
      </w:r>
      <w:r>
        <w:rPr>
          <w:bCs/>
          <w:sz w:val="22"/>
          <w:szCs w:val="22"/>
        </w:rPr>
        <w:t>d</w:t>
      </w:r>
      <w:r w:rsidRPr="007F2410">
        <w:rPr>
          <w:bCs/>
          <w:sz w:val="22"/>
          <w:szCs w:val="22"/>
        </w:rPr>
        <w:t>) i e) jeżeli wynika to ze specyfiki procedur Wykonawcy.</w:t>
      </w:r>
    </w:p>
    <w:p w14:paraId="0E23EA05" w14:textId="12D5699B" w:rsidR="0052007E" w:rsidRDefault="0052007E">
      <w:pPr>
        <w:spacing w:after="160" w:line="259" w:lineRule="auto"/>
        <w:rPr>
          <w:b/>
          <w:bCs/>
          <w:sz w:val="22"/>
          <w:szCs w:val="22"/>
        </w:rPr>
      </w:pPr>
      <w:r>
        <w:rPr>
          <w:b/>
          <w:bCs/>
          <w:sz w:val="22"/>
          <w:szCs w:val="22"/>
        </w:rPr>
        <w:br w:type="page"/>
      </w:r>
    </w:p>
    <w:p w14:paraId="1E155523" w14:textId="67E31830" w:rsidR="0035712B" w:rsidRPr="00750E51" w:rsidRDefault="0035712B" w:rsidP="0052007E">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52007E">
      <w:pPr>
        <w:rPr>
          <w:i/>
          <w:sz w:val="22"/>
          <w:szCs w:val="22"/>
        </w:rPr>
      </w:pPr>
    </w:p>
    <w:p w14:paraId="1AA245E9" w14:textId="62FF2C8C" w:rsidR="00AC699D" w:rsidRDefault="00AC699D" w:rsidP="00D60EB0">
      <w:pPr>
        <w:rPr>
          <w:i/>
          <w:sz w:val="22"/>
          <w:szCs w:val="22"/>
        </w:rPr>
      </w:pPr>
      <w:r w:rsidRPr="00AC699D">
        <w:rPr>
          <w:i/>
          <w:noProof/>
          <w:sz w:val="22"/>
          <w:szCs w:val="22"/>
        </w:rPr>
        <w:drawing>
          <wp:inline distT="0" distB="0" distL="0" distR="0" wp14:anchorId="764E57CB" wp14:editId="1F1FE937">
            <wp:extent cx="5759450" cy="6894830"/>
            <wp:effectExtent l="0" t="0" r="0" b="1270"/>
            <wp:docPr id="15883942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894830"/>
                    </a:xfrm>
                    <a:prstGeom prst="rect">
                      <a:avLst/>
                    </a:prstGeom>
                    <a:noFill/>
                    <a:ln>
                      <a:noFill/>
                    </a:ln>
                  </pic:spPr>
                </pic:pic>
              </a:graphicData>
            </a:graphic>
          </wp:inline>
        </w:drawing>
      </w:r>
    </w:p>
    <w:p w14:paraId="6496F9B9" w14:textId="7838159E" w:rsidR="0035712B" w:rsidRDefault="0035712B" w:rsidP="00D60EB0">
      <w:pPr>
        <w:rPr>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p>
    <w:p w14:paraId="0EF7245F" w14:textId="77777777" w:rsidR="0035712B" w:rsidRDefault="0035712B" w:rsidP="0052007E">
      <w:pPr>
        <w:jc w:val="both"/>
        <w:rPr>
          <w:sz w:val="22"/>
          <w:szCs w:val="22"/>
        </w:rPr>
      </w:pPr>
    </w:p>
    <w:p w14:paraId="3A3B1526" w14:textId="77777777" w:rsidR="0035712B" w:rsidRDefault="0035712B" w:rsidP="0052007E">
      <w:pPr>
        <w:pStyle w:val="Akapitzlist"/>
        <w:ind w:left="360"/>
        <w:jc w:val="both"/>
        <w:rPr>
          <w:b/>
          <w:bCs/>
          <w:sz w:val="22"/>
          <w:szCs w:val="22"/>
        </w:rPr>
      </w:pPr>
      <w:r>
        <w:rPr>
          <w:b/>
          <w:bCs/>
          <w:sz w:val="22"/>
          <w:szCs w:val="22"/>
        </w:rPr>
        <w:br w:type="page"/>
      </w:r>
    </w:p>
    <w:p w14:paraId="63FA5385" w14:textId="16E30D10" w:rsidR="00AC699D" w:rsidRDefault="00AC699D" w:rsidP="0052007E">
      <w:pPr>
        <w:pStyle w:val="Akapitzlist"/>
        <w:ind w:left="360"/>
        <w:jc w:val="both"/>
        <w:rPr>
          <w:b/>
          <w:bCs/>
          <w:sz w:val="22"/>
          <w:szCs w:val="22"/>
        </w:rPr>
      </w:pPr>
      <w:r w:rsidRPr="00AC699D">
        <w:rPr>
          <w:b/>
          <w:bCs/>
          <w:noProof/>
          <w:sz w:val="22"/>
          <w:szCs w:val="22"/>
        </w:rPr>
        <w:lastRenderedPageBreak/>
        <w:drawing>
          <wp:inline distT="0" distB="0" distL="0" distR="0" wp14:anchorId="00DAAF8D" wp14:editId="76A203FD">
            <wp:extent cx="5759450" cy="7905750"/>
            <wp:effectExtent l="0" t="0" r="0" b="0"/>
            <wp:docPr id="11721487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905750"/>
                    </a:xfrm>
                    <a:prstGeom prst="rect">
                      <a:avLst/>
                    </a:prstGeom>
                    <a:noFill/>
                    <a:ln>
                      <a:noFill/>
                    </a:ln>
                  </pic:spPr>
                </pic:pic>
              </a:graphicData>
            </a:graphic>
          </wp:inline>
        </w:drawing>
      </w:r>
    </w:p>
    <w:p w14:paraId="102FDB30" w14:textId="77777777" w:rsidR="00AC699D" w:rsidRDefault="00AC699D" w:rsidP="0052007E">
      <w:pPr>
        <w:pStyle w:val="Akapitzlist"/>
        <w:ind w:left="360"/>
        <w:jc w:val="both"/>
        <w:rPr>
          <w:b/>
          <w:bCs/>
          <w:sz w:val="22"/>
          <w:szCs w:val="22"/>
        </w:rPr>
      </w:pPr>
    </w:p>
    <w:p w14:paraId="08811541" w14:textId="77777777" w:rsidR="00AC699D" w:rsidRDefault="00AC699D" w:rsidP="0052007E">
      <w:pPr>
        <w:pStyle w:val="Akapitzlist"/>
        <w:ind w:left="360"/>
        <w:jc w:val="both"/>
        <w:rPr>
          <w:b/>
          <w:bCs/>
          <w:sz w:val="22"/>
          <w:szCs w:val="22"/>
        </w:rPr>
      </w:pPr>
    </w:p>
    <w:p w14:paraId="6A877D28" w14:textId="77777777" w:rsidR="00AC699D" w:rsidRDefault="00AC699D" w:rsidP="0052007E">
      <w:pPr>
        <w:pStyle w:val="Akapitzlist"/>
        <w:ind w:left="360"/>
        <w:jc w:val="both"/>
        <w:rPr>
          <w:b/>
          <w:bCs/>
          <w:sz w:val="22"/>
          <w:szCs w:val="22"/>
        </w:rPr>
      </w:pPr>
    </w:p>
    <w:p w14:paraId="2EE0E654" w14:textId="77777777" w:rsidR="00AC699D" w:rsidRDefault="00AC699D" w:rsidP="0052007E">
      <w:pPr>
        <w:pStyle w:val="Akapitzlist"/>
        <w:ind w:left="360"/>
        <w:jc w:val="both"/>
        <w:rPr>
          <w:b/>
          <w:bCs/>
          <w:sz w:val="22"/>
          <w:szCs w:val="22"/>
        </w:rPr>
      </w:pPr>
    </w:p>
    <w:p w14:paraId="28C2E41E" w14:textId="77777777" w:rsidR="00AC699D" w:rsidRDefault="00AC699D" w:rsidP="0052007E">
      <w:pPr>
        <w:pStyle w:val="Akapitzlist"/>
        <w:ind w:left="360"/>
        <w:jc w:val="both"/>
        <w:rPr>
          <w:b/>
          <w:bCs/>
          <w:sz w:val="22"/>
          <w:szCs w:val="22"/>
        </w:rPr>
      </w:pPr>
    </w:p>
    <w:p w14:paraId="7F360A7D" w14:textId="77777777" w:rsidR="00AC699D" w:rsidRDefault="00AC699D" w:rsidP="0052007E">
      <w:pPr>
        <w:pStyle w:val="Akapitzlist"/>
        <w:ind w:left="360"/>
        <w:jc w:val="both"/>
        <w:rPr>
          <w:b/>
          <w:bCs/>
          <w:sz w:val="22"/>
          <w:szCs w:val="22"/>
        </w:rPr>
      </w:pPr>
    </w:p>
    <w:p w14:paraId="6848A143" w14:textId="77777777" w:rsidR="00AC699D" w:rsidRDefault="00AC699D" w:rsidP="0052007E">
      <w:pPr>
        <w:pStyle w:val="Akapitzlist"/>
        <w:ind w:left="360"/>
        <w:jc w:val="both"/>
        <w:rPr>
          <w:b/>
          <w:bCs/>
          <w:sz w:val="22"/>
          <w:szCs w:val="22"/>
        </w:rPr>
      </w:pPr>
    </w:p>
    <w:p w14:paraId="7B61625D" w14:textId="22F05E5D" w:rsidR="00AC699D" w:rsidRDefault="00AC699D" w:rsidP="0052007E">
      <w:pPr>
        <w:pStyle w:val="Akapitzlist"/>
        <w:ind w:left="360"/>
        <w:jc w:val="both"/>
        <w:rPr>
          <w:b/>
          <w:bCs/>
          <w:sz w:val="22"/>
          <w:szCs w:val="22"/>
        </w:rPr>
      </w:pPr>
      <w:r w:rsidRPr="00AC699D">
        <w:rPr>
          <w:b/>
          <w:bCs/>
          <w:noProof/>
          <w:sz w:val="22"/>
          <w:szCs w:val="22"/>
        </w:rPr>
        <w:lastRenderedPageBreak/>
        <w:drawing>
          <wp:inline distT="0" distB="0" distL="0" distR="0" wp14:anchorId="2CFD39F7" wp14:editId="3FB5F872">
            <wp:extent cx="5759450" cy="5643245"/>
            <wp:effectExtent l="0" t="0" r="0" b="0"/>
            <wp:docPr id="136449438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643245"/>
                    </a:xfrm>
                    <a:prstGeom prst="rect">
                      <a:avLst/>
                    </a:prstGeom>
                    <a:noFill/>
                    <a:ln>
                      <a:noFill/>
                    </a:ln>
                  </pic:spPr>
                </pic:pic>
              </a:graphicData>
            </a:graphic>
          </wp:inline>
        </w:drawing>
      </w:r>
    </w:p>
    <w:p w14:paraId="57DACE59" w14:textId="363ACBE1" w:rsidR="00AC699D" w:rsidRDefault="00AC699D" w:rsidP="0052007E">
      <w:pPr>
        <w:pStyle w:val="Akapitzlist"/>
        <w:ind w:left="360"/>
        <w:jc w:val="both"/>
        <w:rPr>
          <w:b/>
          <w:bCs/>
          <w:sz w:val="22"/>
          <w:szCs w:val="22"/>
        </w:rPr>
      </w:pPr>
      <w:r w:rsidRPr="00AC699D">
        <w:rPr>
          <w:b/>
          <w:bCs/>
          <w:noProof/>
          <w:sz w:val="22"/>
          <w:szCs w:val="22"/>
        </w:rPr>
        <w:lastRenderedPageBreak/>
        <w:drawing>
          <wp:inline distT="0" distB="0" distL="0" distR="0" wp14:anchorId="1E889882" wp14:editId="53DDF6E8">
            <wp:extent cx="5759450" cy="4144010"/>
            <wp:effectExtent l="0" t="0" r="0" b="8890"/>
            <wp:docPr id="195115111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144010"/>
                    </a:xfrm>
                    <a:prstGeom prst="rect">
                      <a:avLst/>
                    </a:prstGeom>
                    <a:noFill/>
                    <a:ln>
                      <a:noFill/>
                    </a:ln>
                  </pic:spPr>
                </pic:pic>
              </a:graphicData>
            </a:graphic>
          </wp:inline>
        </w:drawing>
      </w:r>
    </w:p>
    <w:p w14:paraId="0CAFC223" w14:textId="77777777" w:rsidR="00AC699D" w:rsidRDefault="00AC699D" w:rsidP="0052007E">
      <w:pPr>
        <w:pStyle w:val="Akapitzlist"/>
        <w:ind w:left="360"/>
        <w:jc w:val="both"/>
        <w:rPr>
          <w:b/>
          <w:bCs/>
          <w:sz w:val="22"/>
          <w:szCs w:val="22"/>
        </w:rPr>
      </w:pPr>
    </w:p>
    <w:p w14:paraId="0EF5686A" w14:textId="77777777" w:rsidR="00AC699D" w:rsidRDefault="00AC699D" w:rsidP="0052007E">
      <w:pPr>
        <w:pStyle w:val="Akapitzlist"/>
        <w:ind w:left="360"/>
        <w:jc w:val="both"/>
        <w:rPr>
          <w:b/>
          <w:bCs/>
          <w:sz w:val="22"/>
          <w:szCs w:val="22"/>
        </w:rPr>
      </w:pPr>
    </w:p>
    <w:p w14:paraId="566693F4" w14:textId="77777777" w:rsidR="00AC699D" w:rsidRDefault="00AC699D" w:rsidP="0052007E">
      <w:pPr>
        <w:pStyle w:val="Akapitzlist"/>
        <w:ind w:left="360"/>
        <w:jc w:val="both"/>
        <w:rPr>
          <w:b/>
          <w:bCs/>
          <w:sz w:val="22"/>
          <w:szCs w:val="22"/>
        </w:rPr>
      </w:pPr>
    </w:p>
    <w:p w14:paraId="0F88F13D" w14:textId="77777777" w:rsidR="00AC699D" w:rsidRDefault="00AC699D" w:rsidP="0052007E">
      <w:pPr>
        <w:pStyle w:val="Akapitzlist"/>
        <w:ind w:left="360"/>
        <w:jc w:val="both"/>
        <w:rPr>
          <w:b/>
          <w:bCs/>
          <w:sz w:val="22"/>
          <w:szCs w:val="22"/>
        </w:rPr>
      </w:pPr>
    </w:p>
    <w:p w14:paraId="4CA704EB" w14:textId="77777777" w:rsidR="00AC699D" w:rsidRDefault="00AC699D" w:rsidP="0052007E">
      <w:pPr>
        <w:pStyle w:val="Akapitzlist"/>
        <w:ind w:left="360"/>
        <w:jc w:val="both"/>
        <w:rPr>
          <w:b/>
          <w:bCs/>
          <w:sz w:val="22"/>
          <w:szCs w:val="22"/>
        </w:rPr>
      </w:pPr>
    </w:p>
    <w:p w14:paraId="196060AF" w14:textId="77777777" w:rsidR="00AC699D" w:rsidRDefault="00AC699D" w:rsidP="0052007E">
      <w:pPr>
        <w:pStyle w:val="Akapitzlist"/>
        <w:ind w:left="360"/>
        <w:jc w:val="both"/>
        <w:rPr>
          <w:b/>
          <w:bCs/>
          <w:sz w:val="22"/>
          <w:szCs w:val="22"/>
        </w:rPr>
      </w:pPr>
    </w:p>
    <w:p w14:paraId="4A853003" w14:textId="77777777" w:rsidR="00AC699D" w:rsidRDefault="00AC699D" w:rsidP="0052007E">
      <w:pPr>
        <w:jc w:val="right"/>
        <w:rPr>
          <w:b/>
          <w:bCs/>
          <w:sz w:val="22"/>
          <w:szCs w:val="22"/>
        </w:rPr>
      </w:pPr>
    </w:p>
    <w:p w14:paraId="0F8385CF" w14:textId="77777777" w:rsidR="00AC699D" w:rsidRDefault="00AC699D" w:rsidP="0052007E">
      <w:pPr>
        <w:jc w:val="right"/>
        <w:rPr>
          <w:b/>
          <w:bCs/>
          <w:sz w:val="22"/>
          <w:szCs w:val="22"/>
        </w:rPr>
      </w:pPr>
    </w:p>
    <w:p w14:paraId="7A1D7FE5" w14:textId="77777777" w:rsidR="00AC699D" w:rsidRDefault="00AC699D" w:rsidP="0052007E">
      <w:pPr>
        <w:jc w:val="right"/>
        <w:rPr>
          <w:b/>
          <w:bCs/>
          <w:sz w:val="22"/>
          <w:szCs w:val="22"/>
        </w:rPr>
      </w:pPr>
    </w:p>
    <w:p w14:paraId="6A2159BB" w14:textId="77777777" w:rsidR="00AC699D" w:rsidRDefault="00AC699D" w:rsidP="0052007E">
      <w:pPr>
        <w:jc w:val="right"/>
        <w:rPr>
          <w:b/>
          <w:bCs/>
          <w:sz w:val="22"/>
          <w:szCs w:val="22"/>
        </w:rPr>
      </w:pPr>
    </w:p>
    <w:p w14:paraId="6568B16F" w14:textId="77777777" w:rsidR="00AC699D" w:rsidRDefault="00AC699D" w:rsidP="0052007E">
      <w:pPr>
        <w:jc w:val="right"/>
        <w:rPr>
          <w:b/>
          <w:bCs/>
          <w:sz w:val="22"/>
          <w:szCs w:val="22"/>
        </w:rPr>
      </w:pPr>
    </w:p>
    <w:p w14:paraId="514A1CD0" w14:textId="77777777" w:rsidR="00AC699D" w:rsidRDefault="00AC699D" w:rsidP="0052007E">
      <w:pPr>
        <w:jc w:val="right"/>
        <w:rPr>
          <w:b/>
          <w:bCs/>
          <w:sz w:val="22"/>
          <w:szCs w:val="22"/>
        </w:rPr>
      </w:pPr>
    </w:p>
    <w:p w14:paraId="719FC37B" w14:textId="77777777" w:rsidR="00AC699D" w:rsidRDefault="00AC699D" w:rsidP="0052007E">
      <w:pPr>
        <w:jc w:val="right"/>
        <w:rPr>
          <w:b/>
          <w:bCs/>
          <w:sz w:val="22"/>
          <w:szCs w:val="22"/>
        </w:rPr>
      </w:pPr>
    </w:p>
    <w:p w14:paraId="475D5B50" w14:textId="77777777" w:rsidR="00AC699D" w:rsidRDefault="00AC699D" w:rsidP="0052007E">
      <w:pPr>
        <w:jc w:val="right"/>
        <w:rPr>
          <w:b/>
          <w:bCs/>
          <w:sz w:val="22"/>
          <w:szCs w:val="22"/>
        </w:rPr>
      </w:pPr>
    </w:p>
    <w:p w14:paraId="7E1B2D93" w14:textId="77777777" w:rsidR="00AC699D" w:rsidRDefault="00AC699D" w:rsidP="0052007E">
      <w:pPr>
        <w:jc w:val="right"/>
        <w:rPr>
          <w:b/>
          <w:bCs/>
          <w:sz w:val="22"/>
          <w:szCs w:val="22"/>
        </w:rPr>
      </w:pPr>
    </w:p>
    <w:p w14:paraId="51993EEB" w14:textId="77777777" w:rsidR="00AC699D" w:rsidRDefault="00AC699D" w:rsidP="0052007E">
      <w:pPr>
        <w:jc w:val="right"/>
        <w:rPr>
          <w:b/>
          <w:bCs/>
          <w:sz w:val="22"/>
          <w:szCs w:val="22"/>
        </w:rPr>
      </w:pPr>
    </w:p>
    <w:p w14:paraId="14F7BAFB" w14:textId="77777777" w:rsidR="00AC699D" w:rsidRDefault="00AC699D" w:rsidP="0052007E">
      <w:pPr>
        <w:jc w:val="right"/>
        <w:rPr>
          <w:b/>
          <w:bCs/>
          <w:sz w:val="22"/>
          <w:szCs w:val="22"/>
        </w:rPr>
      </w:pPr>
    </w:p>
    <w:p w14:paraId="169BAE00" w14:textId="77777777" w:rsidR="00AC699D" w:rsidRDefault="00AC699D" w:rsidP="0052007E">
      <w:pPr>
        <w:jc w:val="right"/>
        <w:rPr>
          <w:b/>
          <w:bCs/>
          <w:sz w:val="22"/>
          <w:szCs w:val="22"/>
        </w:rPr>
      </w:pPr>
    </w:p>
    <w:p w14:paraId="51EBCB68" w14:textId="77777777" w:rsidR="00AC699D" w:rsidRDefault="00AC699D" w:rsidP="0052007E">
      <w:pPr>
        <w:jc w:val="right"/>
        <w:rPr>
          <w:b/>
          <w:bCs/>
          <w:sz w:val="22"/>
          <w:szCs w:val="22"/>
        </w:rPr>
      </w:pPr>
    </w:p>
    <w:p w14:paraId="0AB4C743" w14:textId="77777777" w:rsidR="00AC699D" w:rsidRDefault="00AC699D" w:rsidP="0052007E">
      <w:pPr>
        <w:jc w:val="right"/>
        <w:rPr>
          <w:b/>
          <w:bCs/>
          <w:sz w:val="22"/>
          <w:szCs w:val="22"/>
        </w:rPr>
      </w:pPr>
    </w:p>
    <w:p w14:paraId="2BAB3C57" w14:textId="77777777" w:rsidR="00AC699D" w:rsidRDefault="00AC699D" w:rsidP="0052007E">
      <w:pPr>
        <w:jc w:val="right"/>
        <w:rPr>
          <w:b/>
          <w:bCs/>
          <w:sz w:val="22"/>
          <w:szCs w:val="22"/>
        </w:rPr>
      </w:pPr>
    </w:p>
    <w:p w14:paraId="4001A79C" w14:textId="77777777" w:rsidR="00AC699D" w:rsidRDefault="00AC699D" w:rsidP="0052007E">
      <w:pPr>
        <w:jc w:val="right"/>
        <w:rPr>
          <w:b/>
          <w:bCs/>
          <w:sz w:val="22"/>
          <w:szCs w:val="22"/>
        </w:rPr>
      </w:pPr>
    </w:p>
    <w:p w14:paraId="69577173" w14:textId="77777777" w:rsidR="00AC699D" w:rsidRDefault="00AC699D" w:rsidP="0052007E">
      <w:pPr>
        <w:jc w:val="right"/>
        <w:rPr>
          <w:b/>
          <w:bCs/>
          <w:sz w:val="22"/>
          <w:szCs w:val="22"/>
        </w:rPr>
      </w:pPr>
    </w:p>
    <w:p w14:paraId="04B41A7B" w14:textId="77777777" w:rsidR="00AC699D" w:rsidRDefault="00AC699D" w:rsidP="0052007E">
      <w:pPr>
        <w:jc w:val="right"/>
        <w:rPr>
          <w:b/>
          <w:bCs/>
          <w:sz w:val="22"/>
          <w:szCs w:val="22"/>
        </w:rPr>
      </w:pPr>
    </w:p>
    <w:p w14:paraId="2302FAD4" w14:textId="77777777" w:rsidR="00AC699D" w:rsidRDefault="00AC699D" w:rsidP="0052007E">
      <w:pPr>
        <w:jc w:val="right"/>
        <w:rPr>
          <w:b/>
          <w:bCs/>
          <w:sz w:val="22"/>
          <w:szCs w:val="22"/>
        </w:rPr>
      </w:pPr>
    </w:p>
    <w:p w14:paraId="4B2A87FF" w14:textId="77777777" w:rsidR="00AC699D" w:rsidRDefault="00AC699D" w:rsidP="0052007E">
      <w:pPr>
        <w:jc w:val="right"/>
        <w:rPr>
          <w:b/>
          <w:bCs/>
          <w:sz w:val="22"/>
          <w:szCs w:val="22"/>
        </w:rPr>
      </w:pPr>
    </w:p>
    <w:p w14:paraId="330CB526" w14:textId="77777777" w:rsidR="00AC699D" w:rsidRDefault="00AC699D" w:rsidP="0052007E">
      <w:pPr>
        <w:jc w:val="right"/>
        <w:rPr>
          <w:b/>
          <w:bCs/>
          <w:sz w:val="22"/>
          <w:szCs w:val="22"/>
        </w:rPr>
      </w:pPr>
    </w:p>
    <w:p w14:paraId="339DA1ED" w14:textId="77777777" w:rsidR="00AC699D" w:rsidRDefault="00AC699D" w:rsidP="0052007E">
      <w:pPr>
        <w:jc w:val="right"/>
        <w:rPr>
          <w:b/>
          <w:bCs/>
          <w:sz w:val="22"/>
          <w:szCs w:val="22"/>
        </w:rPr>
      </w:pPr>
    </w:p>
    <w:p w14:paraId="2AF26BBF" w14:textId="77777777" w:rsidR="00AC699D" w:rsidRDefault="00AC699D" w:rsidP="0052007E">
      <w:pPr>
        <w:jc w:val="right"/>
        <w:rPr>
          <w:b/>
          <w:bCs/>
          <w:sz w:val="22"/>
          <w:szCs w:val="22"/>
        </w:rPr>
      </w:pPr>
    </w:p>
    <w:p w14:paraId="251B95A5" w14:textId="77777777" w:rsidR="00AC699D" w:rsidRDefault="00AC699D" w:rsidP="0052007E">
      <w:pPr>
        <w:jc w:val="right"/>
        <w:rPr>
          <w:b/>
          <w:bCs/>
          <w:sz w:val="22"/>
          <w:szCs w:val="22"/>
        </w:rPr>
      </w:pPr>
    </w:p>
    <w:p w14:paraId="32751A8F" w14:textId="77777777" w:rsidR="00AC699D" w:rsidRDefault="00AC699D" w:rsidP="0052007E">
      <w:pPr>
        <w:jc w:val="right"/>
        <w:rPr>
          <w:b/>
          <w:bCs/>
          <w:sz w:val="22"/>
          <w:szCs w:val="22"/>
        </w:rPr>
      </w:pPr>
    </w:p>
    <w:p w14:paraId="07A714F8" w14:textId="2E489B28"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pPr>
        <w:numPr>
          <w:ilvl w:val="0"/>
          <w:numId w:val="67"/>
        </w:numPr>
        <w:ind w:left="426" w:hanging="426"/>
        <w:jc w:val="both"/>
        <w:rPr>
          <w:b/>
          <w:sz w:val="22"/>
          <w:szCs w:val="22"/>
        </w:rPr>
      </w:pPr>
      <w:r w:rsidRPr="00750E51">
        <w:rPr>
          <w:b/>
          <w:sz w:val="22"/>
          <w:szCs w:val="22"/>
        </w:rPr>
        <w:t>Parametry techniczno – użytkowe oferowanego przedmiotu zamówienia:</w:t>
      </w:r>
    </w:p>
    <w:p w14:paraId="16D4DF53" w14:textId="77777777" w:rsidR="0035712B" w:rsidRDefault="0035712B" w:rsidP="0052007E">
      <w:pPr>
        <w:rPr>
          <w:color w:val="FF0000"/>
          <w:sz w:val="22"/>
        </w:rPr>
      </w:pPr>
    </w:p>
    <w:p w14:paraId="1298C4BA" w14:textId="77777777" w:rsidR="001A0F17" w:rsidRDefault="001A0F17" w:rsidP="001A0F17">
      <w:pPr>
        <w:jc w:val="center"/>
        <w:rPr>
          <w:b/>
          <w:sz w:val="22"/>
          <w:szCs w:val="22"/>
        </w:rPr>
      </w:pPr>
      <w:r w:rsidRPr="00754CF6">
        <w:rPr>
          <w:b/>
          <w:sz w:val="22"/>
          <w:szCs w:val="22"/>
        </w:rPr>
        <w:t xml:space="preserve">WAGA JEDNOSTKOWA OFEROWANEGO PRZEDMIOTU ZAMÓWIENIA </w:t>
      </w:r>
      <w:r w:rsidRPr="00754CF6">
        <w:rPr>
          <w:b/>
          <w:sz w:val="22"/>
          <w:szCs w:val="22"/>
        </w:rPr>
        <w:br/>
        <w:t>(wypełnić dla każdego z zadań, dla którego składana jest oferta)</w:t>
      </w:r>
    </w:p>
    <w:p w14:paraId="764A4C10" w14:textId="77777777" w:rsidR="001A0F17" w:rsidRDefault="001A0F17" w:rsidP="001A0F17">
      <w:pPr>
        <w:jc w:val="center"/>
        <w:rPr>
          <w:b/>
          <w:sz w:val="22"/>
          <w:szCs w:val="22"/>
        </w:rPr>
      </w:pPr>
    </w:p>
    <w:p w14:paraId="366B74F7" w14:textId="77777777" w:rsidR="001A0F17" w:rsidRPr="00A25AB1" w:rsidRDefault="001A0F17" w:rsidP="001A0F17">
      <w:pPr>
        <w:rPr>
          <w:b/>
        </w:rPr>
      </w:pPr>
      <w:r w:rsidRPr="00A25AB1">
        <w:rPr>
          <w:b/>
        </w:rPr>
        <w:t>TABELA</w:t>
      </w:r>
    </w:p>
    <w:p w14:paraId="23081592" w14:textId="77777777" w:rsidR="001A0F17" w:rsidRDefault="001A0F17" w:rsidP="001A0F17">
      <w:pPr>
        <w:jc w:val="center"/>
        <w:rPr>
          <w:b/>
          <w:sz w:val="22"/>
          <w:szCs w:val="22"/>
        </w:rPr>
      </w:pPr>
    </w:p>
    <w:tbl>
      <w:tblPr>
        <w:tblW w:w="9090" w:type="dxa"/>
        <w:tblLayout w:type="fixed"/>
        <w:tblCellMar>
          <w:left w:w="0" w:type="dxa"/>
          <w:right w:w="0" w:type="dxa"/>
        </w:tblCellMar>
        <w:tblLook w:val="0000" w:firstRow="0" w:lastRow="0" w:firstColumn="0" w:lastColumn="0" w:noHBand="0" w:noVBand="0"/>
      </w:tblPr>
      <w:tblGrid>
        <w:gridCol w:w="1011"/>
        <w:gridCol w:w="6378"/>
        <w:gridCol w:w="1701"/>
      </w:tblGrid>
      <w:tr w:rsidR="001A0F17" w:rsidRPr="00754CF6" w14:paraId="369CC024" w14:textId="77777777" w:rsidTr="000763AF">
        <w:trPr>
          <w:trHeight w:hRule="exact" w:val="555"/>
          <w:tblHeader/>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C0158E8" w14:textId="77777777" w:rsidR="001A0F17" w:rsidRPr="00754CF6" w:rsidRDefault="001A0F17" w:rsidP="005B475E">
            <w:pPr>
              <w:jc w:val="center"/>
              <w:rPr>
                <w:b/>
                <w:bCs/>
                <w:iCs/>
                <w:sz w:val="18"/>
                <w:szCs w:val="18"/>
              </w:rPr>
            </w:pPr>
            <w:r w:rsidRPr="00754CF6">
              <w:rPr>
                <w:b/>
                <w:bCs/>
                <w:iCs/>
                <w:sz w:val="18"/>
                <w:szCs w:val="18"/>
              </w:rPr>
              <w:t>Nr zadania</w:t>
            </w:r>
          </w:p>
        </w:tc>
        <w:tc>
          <w:tcPr>
            <w:tcW w:w="6378"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1ABC8989" w14:textId="77777777" w:rsidR="001A0F17" w:rsidRPr="00754CF6" w:rsidRDefault="001A0F17" w:rsidP="005B475E">
            <w:pPr>
              <w:jc w:val="center"/>
              <w:rPr>
                <w:b/>
                <w:bCs/>
                <w:iCs/>
                <w:sz w:val="18"/>
                <w:szCs w:val="18"/>
              </w:rPr>
            </w:pPr>
            <w:r w:rsidRPr="00754CF6">
              <w:rPr>
                <w:b/>
                <w:bCs/>
                <w:iCs/>
                <w:sz w:val="18"/>
                <w:szCs w:val="18"/>
              </w:rPr>
              <w:t>Nazwa materiału</w:t>
            </w:r>
          </w:p>
        </w:tc>
        <w:tc>
          <w:tcPr>
            <w:tcW w:w="17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DF50AA9" w14:textId="77777777" w:rsidR="001A0F17" w:rsidRPr="00754CF6" w:rsidRDefault="001A0F17" w:rsidP="005B475E">
            <w:pPr>
              <w:jc w:val="center"/>
              <w:rPr>
                <w:b/>
                <w:bCs/>
                <w:iCs/>
                <w:sz w:val="18"/>
                <w:szCs w:val="18"/>
              </w:rPr>
            </w:pPr>
            <w:r w:rsidRPr="00754CF6">
              <w:rPr>
                <w:b/>
                <w:bCs/>
                <w:iCs/>
                <w:sz w:val="18"/>
                <w:szCs w:val="18"/>
              </w:rPr>
              <w:t>Waga</w:t>
            </w:r>
          </w:p>
          <w:p w14:paraId="4CA6D095" w14:textId="77777777" w:rsidR="001A0F17" w:rsidRPr="00754CF6" w:rsidRDefault="001A0F17" w:rsidP="005B475E">
            <w:pPr>
              <w:jc w:val="center"/>
              <w:rPr>
                <w:b/>
                <w:bCs/>
                <w:iCs/>
                <w:sz w:val="18"/>
                <w:szCs w:val="18"/>
              </w:rPr>
            </w:pPr>
            <w:r w:rsidRPr="00754CF6">
              <w:rPr>
                <w:b/>
                <w:bCs/>
                <w:iCs/>
                <w:sz w:val="18"/>
                <w:szCs w:val="18"/>
              </w:rPr>
              <w:t>(kg)</w:t>
            </w:r>
          </w:p>
        </w:tc>
      </w:tr>
      <w:tr w:rsidR="001A0F17" w:rsidRPr="00754CF6" w14:paraId="0127CB6D" w14:textId="77777777" w:rsidTr="005B475E">
        <w:trPr>
          <w:trHeight w:hRule="exact" w:val="553"/>
        </w:trPr>
        <w:tc>
          <w:tcPr>
            <w:tcW w:w="9090" w:type="dxa"/>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36840104" w14:textId="77777777" w:rsidR="001A0F17" w:rsidRPr="00754CF6" w:rsidRDefault="001A0F17" w:rsidP="005B475E">
            <w:pPr>
              <w:keepNext/>
              <w:outlineLvl w:val="4"/>
              <w:rPr>
                <w:b/>
                <w:bCs/>
                <w:iCs/>
                <w:color w:val="000000"/>
                <w:lang w:val="x-none" w:eastAsia="x-none"/>
              </w:rPr>
            </w:pPr>
            <w:r w:rsidRPr="00754CF6">
              <w:rPr>
                <w:b/>
                <w:bCs/>
                <w:sz w:val="18"/>
                <w:szCs w:val="18"/>
              </w:rPr>
              <w:t>Zadanie 1</w:t>
            </w:r>
          </w:p>
        </w:tc>
      </w:tr>
      <w:tr w:rsidR="001A0F17" w:rsidRPr="00754CF6" w14:paraId="3E8DABAF" w14:textId="77777777" w:rsidTr="000763AF">
        <w:trPr>
          <w:trHeight w:hRule="exact" w:val="493"/>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EB3C752" w14:textId="77777777" w:rsidR="001A0F17" w:rsidRPr="00754CF6" w:rsidRDefault="001A0F17" w:rsidP="005B475E">
            <w:pPr>
              <w:jc w:val="center"/>
              <w:rPr>
                <w:b/>
                <w:bCs/>
                <w:sz w:val="18"/>
                <w:szCs w:val="18"/>
              </w:rPr>
            </w:pPr>
            <w:r w:rsidRPr="00754CF6">
              <w:rPr>
                <w:b/>
                <w:bCs/>
                <w:sz w:val="18"/>
                <w:szCs w:val="18"/>
              </w:rPr>
              <w:t>1.1</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01F293DF" w14:textId="77777777" w:rsidR="001A0F17" w:rsidRPr="000763AF" w:rsidRDefault="001A0F17" w:rsidP="000763AF">
            <w:r w:rsidRPr="000763AF">
              <w:t xml:space="preserve">STRZEMIĘ DWUJARZMOWE OSZCZĘDNOŚCIOWE DOLNE </w:t>
            </w:r>
          </w:p>
          <w:p w14:paraId="521F936C" w14:textId="77777777" w:rsidR="001A0F17" w:rsidRPr="000763AF" w:rsidRDefault="001A0F17" w:rsidP="000763AF">
            <w:pPr>
              <w:rPr>
                <w:color w:val="000000"/>
              </w:rPr>
            </w:pPr>
            <w:r w:rsidRPr="000763AF">
              <w:t>SDOD V-25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20678608" w14:textId="77777777" w:rsidR="001A0F17" w:rsidRPr="00754CF6" w:rsidRDefault="001A0F17" w:rsidP="005B475E">
            <w:pPr>
              <w:jc w:val="center"/>
            </w:pPr>
          </w:p>
        </w:tc>
      </w:tr>
      <w:tr w:rsidR="001A0F17" w:rsidRPr="00754CF6" w14:paraId="703D93A2" w14:textId="77777777" w:rsidTr="000763AF">
        <w:trPr>
          <w:trHeight w:hRule="exact" w:val="55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C003D0D" w14:textId="77777777" w:rsidR="001A0F17" w:rsidRPr="00754CF6" w:rsidRDefault="001A0F17" w:rsidP="005B475E">
            <w:pPr>
              <w:jc w:val="center"/>
              <w:rPr>
                <w:b/>
                <w:bCs/>
                <w:sz w:val="18"/>
                <w:szCs w:val="18"/>
              </w:rPr>
            </w:pPr>
            <w:r w:rsidRPr="00754CF6">
              <w:rPr>
                <w:b/>
                <w:bCs/>
                <w:sz w:val="18"/>
                <w:szCs w:val="18"/>
              </w:rPr>
              <w:t>1.2</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10330BD2" w14:textId="77777777" w:rsidR="001A0F17" w:rsidRPr="000763AF" w:rsidRDefault="001A0F17" w:rsidP="000763AF">
            <w:r w:rsidRPr="000763AF">
              <w:t xml:space="preserve">STRZEMIĘ DWUJARZMOWE OSZCZĘDNOŚCIOWE GÓRNE </w:t>
            </w:r>
          </w:p>
          <w:p w14:paraId="11592094" w14:textId="77777777" w:rsidR="001A0F17" w:rsidRPr="000763AF" w:rsidRDefault="001A0F17" w:rsidP="000763AF">
            <w:pPr>
              <w:rPr>
                <w:color w:val="000000"/>
              </w:rPr>
            </w:pPr>
            <w:r w:rsidRPr="000763AF">
              <w:t>SDOG V-25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23438477" w14:textId="77777777" w:rsidR="001A0F17" w:rsidRPr="00754CF6" w:rsidRDefault="001A0F17" w:rsidP="005B475E">
            <w:pPr>
              <w:jc w:val="center"/>
            </w:pPr>
          </w:p>
        </w:tc>
      </w:tr>
      <w:tr w:rsidR="001A0F17" w:rsidRPr="00754CF6" w14:paraId="301F4DF1" w14:textId="77777777" w:rsidTr="000763AF">
        <w:trPr>
          <w:trHeight w:hRule="exact" w:val="56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055595DB" w14:textId="77777777" w:rsidR="001A0F17" w:rsidRPr="00754CF6" w:rsidRDefault="001A0F17" w:rsidP="005B475E">
            <w:pPr>
              <w:jc w:val="center"/>
              <w:rPr>
                <w:b/>
                <w:bCs/>
                <w:sz w:val="18"/>
                <w:szCs w:val="18"/>
              </w:rPr>
            </w:pPr>
            <w:r w:rsidRPr="00754CF6">
              <w:rPr>
                <w:b/>
                <w:bCs/>
                <w:sz w:val="18"/>
                <w:szCs w:val="18"/>
              </w:rPr>
              <w:t>1.3</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3F62AA88" w14:textId="77777777" w:rsidR="001A0F17" w:rsidRPr="000763AF" w:rsidRDefault="001A0F17" w:rsidP="000763AF">
            <w:r w:rsidRPr="000763AF">
              <w:t xml:space="preserve">STRZEMIĘ DWUJARZMOWE OSZCZĘDNOŚCIOWE ŚRODKOWE </w:t>
            </w:r>
          </w:p>
          <w:p w14:paraId="4734F12F" w14:textId="77777777" w:rsidR="001A0F17" w:rsidRPr="000763AF" w:rsidRDefault="001A0F17" w:rsidP="000763AF">
            <w:pPr>
              <w:rPr>
                <w:color w:val="000000"/>
              </w:rPr>
            </w:pPr>
            <w:r w:rsidRPr="000763AF">
              <w:t>SDOS V-25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55156061" w14:textId="77777777" w:rsidR="001A0F17" w:rsidRPr="00754CF6" w:rsidRDefault="001A0F17" w:rsidP="005B475E">
            <w:pPr>
              <w:jc w:val="center"/>
            </w:pPr>
          </w:p>
        </w:tc>
      </w:tr>
      <w:tr w:rsidR="001A0F17" w:rsidRPr="00754CF6" w14:paraId="18B3F5BA" w14:textId="77777777" w:rsidTr="005B475E">
        <w:trPr>
          <w:trHeight w:hRule="exact" w:val="533"/>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BFDF530" w14:textId="77777777" w:rsidR="001A0F17" w:rsidRPr="00754CF6" w:rsidRDefault="001A0F17" w:rsidP="005B475E">
            <w:pPr>
              <w:rPr>
                <w:b/>
                <w:bCs/>
              </w:rPr>
            </w:pPr>
            <w:r w:rsidRPr="00754CF6">
              <w:rPr>
                <w:b/>
                <w:bCs/>
                <w:sz w:val="18"/>
                <w:szCs w:val="18"/>
              </w:rPr>
              <w:t>Zadanie 2</w:t>
            </w:r>
          </w:p>
        </w:tc>
      </w:tr>
      <w:tr w:rsidR="001A0F17" w:rsidRPr="00754CF6" w14:paraId="3414CBE6" w14:textId="77777777" w:rsidTr="000763AF">
        <w:trPr>
          <w:trHeight w:hRule="exact" w:val="618"/>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AE69864" w14:textId="77777777" w:rsidR="001A0F17" w:rsidRPr="00754CF6" w:rsidRDefault="001A0F17" w:rsidP="005B475E">
            <w:pPr>
              <w:jc w:val="center"/>
              <w:rPr>
                <w:b/>
                <w:bCs/>
                <w:sz w:val="18"/>
                <w:szCs w:val="18"/>
              </w:rPr>
            </w:pPr>
            <w:r w:rsidRPr="00754CF6">
              <w:rPr>
                <w:b/>
                <w:bCs/>
                <w:sz w:val="18"/>
                <w:szCs w:val="18"/>
              </w:rPr>
              <w:t>2.1</w:t>
            </w:r>
          </w:p>
        </w:tc>
        <w:tc>
          <w:tcPr>
            <w:tcW w:w="6378" w:type="dxa"/>
            <w:tcBorders>
              <w:top w:val="single" w:sz="4" w:space="0" w:color="auto"/>
              <w:left w:val="nil"/>
              <w:bottom w:val="single" w:sz="4" w:space="0" w:color="auto"/>
              <w:right w:val="single" w:sz="4" w:space="0" w:color="auto"/>
            </w:tcBorders>
            <w:tcMar>
              <w:top w:w="18" w:type="dxa"/>
              <w:left w:w="18" w:type="dxa"/>
              <w:bottom w:w="0" w:type="dxa"/>
              <w:right w:w="18" w:type="dxa"/>
            </w:tcMar>
          </w:tcPr>
          <w:p w14:paraId="0B711A89" w14:textId="77777777" w:rsidR="001A0F17" w:rsidRPr="000763AF" w:rsidRDefault="001A0F17" w:rsidP="000763AF">
            <w:pPr>
              <w:pStyle w:val="Tekstpodstawowy2"/>
              <w:spacing w:after="0" w:line="240" w:lineRule="auto"/>
            </w:pPr>
            <w:r w:rsidRPr="000763AF">
              <w:t>STRZEMIĘ DWUJARZMOWE DOLNE SDD V-29</w:t>
            </w:r>
          </w:p>
          <w:p w14:paraId="0D13A3F5" w14:textId="77777777" w:rsidR="001A0F17" w:rsidRPr="000763AF" w:rsidRDefault="001A0F17" w:rsidP="000763AF">
            <w:pPr>
              <w:rPr>
                <w:color w:val="000000"/>
              </w:rPr>
            </w:pPr>
            <w:r w:rsidRPr="000763AF">
              <w:t>W GATUNKU S480W  OBUDOWA CHODNIKOWA</w:t>
            </w:r>
          </w:p>
        </w:tc>
        <w:tc>
          <w:tcPr>
            <w:tcW w:w="17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585AB98" w14:textId="77777777" w:rsidR="001A0F17" w:rsidRPr="00754CF6" w:rsidRDefault="001A0F17" w:rsidP="005B475E">
            <w:pPr>
              <w:jc w:val="center"/>
            </w:pPr>
          </w:p>
        </w:tc>
      </w:tr>
      <w:tr w:rsidR="001A0F17" w:rsidRPr="00754CF6" w14:paraId="59EC121C" w14:textId="77777777" w:rsidTr="000763AF">
        <w:trPr>
          <w:trHeight w:hRule="exact" w:val="561"/>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1CDEFCB1" w14:textId="77777777" w:rsidR="001A0F17" w:rsidRPr="00754CF6" w:rsidRDefault="001A0F17" w:rsidP="005B475E">
            <w:pPr>
              <w:jc w:val="center"/>
              <w:rPr>
                <w:b/>
                <w:bCs/>
                <w:sz w:val="18"/>
                <w:szCs w:val="18"/>
              </w:rPr>
            </w:pPr>
            <w:r w:rsidRPr="00754CF6">
              <w:rPr>
                <w:b/>
                <w:bCs/>
                <w:sz w:val="18"/>
                <w:szCs w:val="18"/>
              </w:rPr>
              <w:t>2.2</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3190C661" w14:textId="77777777" w:rsidR="001A0F17" w:rsidRPr="000763AF" w:rsidRDefault="001A0F17" w:rsidP="000763AF">
            <w:pPr>
              <w:pStyle w:val="Tekstpodstawowy2"/>
              <w:spacing w:after="0" w:line="240" w:lineRule="auto"/>
            </w:pPr>
            <w:r w:rsidRPr="000763AF">
              <w:t>STRZEMIĘ DWUJARZMOWE GÓRNE SDG V-29</w:t>
            </w:r>
          </w:p>
          <w:p w14:paraId="1A1733EF" w14:textId="77777777" w:rsidR="001A0F17" w:rsidRPr="000763AF" w:rsidRDefault="001A0F17" w:rsidP="000763AF">
            <w:pPr>
              <w:rPr>
                <w:color w:val="000000"/>
              </w:rPr>
            </w:pPr>
            <w:r w:rsidRPr="000763AF">
              <w:t>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07301040" w14:textId="77777777" w:rsidR="001A0F17" w:rsidRPr="00754CF6" w:rsidRDefault="001A0F17" w:rsidP="005B475E">
            <w:pPr>
              <w:jc w:val="center"/>
            </w:pPr>
          </w:p>
        </w:tc>
      </w:tr>
      <w:tr w:rsidR="001A0F17" w:rsidRPr="00754CF6" w14:paraId="4915497D" w14:textId="77777777" w:rsidTr="005B475E">
        <w:trPr>
          <w:trHeight w:hRule="exact" w:val="577"/>
        </w:trPr>
        <w:tc>
          <w:tcPr>
            <w:tcW w:w="9090" w:type="dxa"/>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07F921D" w14:textId="77777777" w:rsidR="001A0F17" w:rsidRPr="000763AF" w:rsidRDefault="001A0F17" w:rsidP="000763AF">
            <w:pPr>
              <w:rPr>
                <w:b/>
                <w:bCs/>
              </w:rPr>
            </w:pPr>
            <w:r w:rsidRPr="000763AF">
              <w:rPr>
                <w:b/>
                <w:bCs/>
              </w:rPr>
              <w:t>Zadanie 3</w:t>
            </w:r>
          </w:p>
        </w:tc>
      </w:tr>
      <w:tr w:rsidR="001A0F17" w:rsidRPr="00754CF6" w14:paraId="05831683" w14:textId="77777777" w:rsidTr="000763AF">
        <w:trPr>
          <w:trHeight w:hRule="exact" w:val="549"/>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0B109EA" w14:textId="77777777" w:rsidR="001A0F17" w:rsidRPr="00754CF6" w:rsidRDefault="001A0F17" w:rsidP="005B475E">
            <w:pPr>
              <w:jc w:val="center"/>
              <w:rPr>
                <w:b/>
                <w:bCs/>
                <w:sz w:val="18"/>
                <w:szCs w:val="18"/>
              </w:rPr>
            </w:pPr>
            <w:r w:rsidRPr="00754CF6">
              <w:rPr>
                <w:b/>
                <w:bCs/>
                <w:sz w:val="18"/>
                <w:szCs w:val="18"/>
              </w:rPr>
              <w:t>3.1</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2362FBD5" w14:textId="77777777" w:rsidR="000763AF" w:rsidRDefault="001A0F17" w:rsidP="000763AF">
            <w:r w:rsidRPr="000763AF">
              <w:t xml:space="preserve">STRZEMIĘ DWUJARZMOWE OSZCZĘDNOŚCIOWE DOLNE </w:t>
            </w:r>
          </w:p>
          <w:p w14:paraId="5F0D3CF5" w14:textId="63B9A6AA" w:rsidR="001A0F17" w:rsidRPr="000763AF" w:rsidRDefault="001A0F17" w:rsidP="000763AF">
            <w:pPr>
              <w:rPr>
                <w:color w:val="000000"/>
              </w:rPr>
            </w:pPr>
            <w:r w:rsidRPr="000763AF">
              <w:t>SDOD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19E872A6" w14:textId="77777777" w:rsidR="001A0F17" w:rsidRPr="00754CF6" w:rsidRDefault="001A0F17" w:rsidP="005B475E">
            <w:pPr>
              <w:jc w:val="center"/>
            </w:pPr>
          </w:p>
        </w:tc>
      </w:tr>
      <w:tr w:rsidR="001A0F17" w:rsidRPr="00754CF6" w14:paraId="43C20649" w14:textId="77777777" w:rsidTr="000763AF">
        <w:trPr>
          <w:trHeight w:hRule="exact" w:val="571"/>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110348A7" w14:textId="77777777" w:rsidR="001A0F17" w:rsidRPr="00754CF6" w:rsidRDefault="001A0F17" w:rsidP="005B475E">
            <w:pPr>
              <w:jc w:val="center"/>
              <w:rPr>
                <w:b/>
                <w:bCs/>
                <w:sz w:val="18"/>
                <w:szCs w:val="18"/>
              </w:rPr>
            </w:pPr>
            <w:r w:rsidRPr="00754CF6">
              <w:rPr>
                <w:b/>
                <w:bCs/>
                <w:sz w:val="18"/>
                <w:szCs w:val="18"/>
              </w:rPr>
              <w:t>3.2</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3BA09370" w14:textId="77777777" w:rsidR="000763AF" w:rsidRDefault="001A0F17" w:rsidP="000763AF">
            <w:r w:rsidRPr="000763AF">
              <w:t xml:space="preserve">STRZEMIĘ DWUJARZMOWE OSZCZĘDNOŚCIOWE GÓRNE </w:t>
            </w:r>
          </w:p>
          <w:p w14:paraId="1437D36C" w14:textId="1A44FD64" w:rsidR="001A0F17" w:rsidRPr="000763AF" w:rsidRDefault="001A0F17" w:rsidP="000763AF">
            <w:pPr>
              <w:rPr>
                <w:color w:val="000000"/>
              </w:rPr>
            </w:pPr>
            <w:r w:rsidRPr="000763AF">
              <w:t>SDOG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3CB696C0" w14:textId="77777777" w:rsidR="001A0F17" w:rsidRPr="00754CF6" w:rsidRDefault="001A0F17" w:rsidP="005B475E">
            <w:pPr>
              <w:jc w:val="center"/>
            </w:pPr>
          </w:p>
        </w:tc>
      </w:tr>
      <w:tr w:rsidR="001A0F17" w:rsidRPr="00754CF6" w14:paraId="2532F5E6" w14:textId="77777777" w:rsidTr="000763AF">
        <w:trPr>
          <w:trHeight w:hRule="exact" w:val="56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057803C0" w14:textId="77777777" w:rsidR="001A0F17" w:rsidRPr="00754CF6" w:rsidRDefault="001A0F17" w:rsidP="005B475E">
            <w:pPr>
              <w:jc w:val="center"/>
              <w:rPr>
                <w:b/>
                <w:bCs/>
                <w:sz w:val="18"/>
                <w:szCs w:val="18"/>
              </w:rPr>
            </w:pPr>
            <w:r w:rsidRPr="00754CF6">
              <w:rPr>
                <w:b/>
                <w:bCs/>
                <w:sz w:val="18"/>
                <w:szCs w:val="18"/>
              </w:rPr>
              <w:t>3.3</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45D5587D" w14:textId="643BB095" w:rsidR="001A0F17" w:rsidRPr="000763AF" w:rsidRDefault="001A0F17" w:rsidP="000763AF">
            <w:pPr>
              <w:rPr>
                <w:color w:val="000000"/>
              </w:rPr>
            </w:pPr>
            <w:r w:rsidRPr="000763AF">
              <w:t>STRZEMIĘ DWUJARZMOWE OSZCZĘDNOŚCIOWE ŚRODKOWE SDOS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24B09438" w14:textId="77777777" w:rsidR="001A0F17" w:rsidRPr="00754CF6" w:rsidRDefault="001A0F17" w:rsidP="005B475E">
            <w:pPr>
              <w:jc w:val="center"/>
            </w:pPr>
          </w:p>
        </w:tc>
      </w:tr>
      <w:tr w:rsidR="001A0F17" w:rsidRPr="00754CF6" w14:paraId="1A7320B6" w14:textId="77777777" w:rsidTr="005B475E">
        <w:trPr>
          <w:trHeight w:hRule="exact" w:val="577"/>
        </w:trPr>
        <w:tc>
          <w:tcPr>
            <w:tcW w:w="9090" w:type="dxa"/>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2F102BF5" w14:textId="77777777" w:rsidR="001A0F17" w:rsidRPr="000763AF" w:rsidRDefault="001A0F17" w:rsidP="000763AF">
            <w:pPr>
              <w:rPr>
                <w:b/>
                <w:bCs/>
              </w:rPr>
            </w:pPr>
            <w:r w:rsidRPr="000763AF">
              <w:rPr>
                <w:b/>
                <w:bCs/>
              </w:rPr>
              <w:t>Zadanie 4</w:t>
            </w:r>
          </w:p>
        </w:tc>
      </w:tr>
      <w:tr w:rsidR="001A0F17" w:rsidRPr="00754CF6" w14:paraId="2D4114E0" w14:textId="77777777" w:rsidTr="000763AF">
        <w:trPr>
          <w:trHeight w:hRule="exact" w:val="553"/>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4DBA9D44" w14:textId="77777777" w:rsidR="001A0F17" w:rsidRPr="00754CF6" w:rsidRDefault="001A0F17" w:rsidP="005B475E">
            <w:pPr>
              <w:jc w:val="center"/>
              <w:rPr>
                <w:b/>
                <w:bCs/>
                <w:sz w:val="18"/>
                <w:szCs w:val="18"/>
              </w:rPr>
            </w:pPr>
            <w:r>
              <w:rPr>
                <w:b/>
                <w:bCs/>
                <w:sz w:val="18"/>
                <w:szCs w:val="18"/>
              </w:rPr>
              <w:t>4</w:t>
            </w:r>
            <w:r w:rsidRPr="00754CF6">
              <w:rPr>
                <w:b/>
                <w:bCs/>
                <w:sz w:val="18"/>
                <w:szCs w:val="18"/>
              </w:rPr>
              <w:t>.1</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441E1D23" w14:textId="77777777" w:rsidR="000763AF" w:rsidRDefault="001A0F17" w:rsidP="000763AF">
            <w:r w:rsidRPr="000763AF">
              <w:t xml:space="preserve">STRZEMIĘ DWUJARZMOWE OSZCZĘDNOŚCIOWE DOLNE </w:t>
            </w:r>
          </w:p>
          <w:p w14:paraId="4C9EA1DC" w14:textId="46D833B0" w:rsidR="001A0F17" w:rsidRPr="000763AF" w:rsidRDefault="001A0F17" w:rsidP="000763AF">
            <w:pPr>
              <w:rPr>
                <w:color w:val="000000"/>
              </w:rPr>
            </w:pPr>
            <w:r w:rsidRPr="000763AF">
              <w:t>SDOD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7CB45580" w14:textId="77777777" w:rsidR="001A0F17" w:rsidRPr="00754CF6" w:rsidRDefault="001A0F17" w:rsidP="005B475E">
            <w:pPr>
              <w:jc w:val="center"/>
            </w:pPr>
          </w:p>
        </w:tc>
      </w:tr>
      <w:tr w:rsidR="001A0F17" w:rsidRPr="00754CF6" w14:paraId="6E07B730" w14:textId="77777777" w:rsidTr="000763AF">
        <w:trPr>
          <w:trHeight w:hRule="exact" w:val="57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34CA9524" w14:textId="77777777" w:rsidR="001A0F17" w:rsidRPr="00754CF6" w:rsidRDefault="001A0F17" w:rsidP="005B475E">
            <w:pPr>
              <w:jc w:val="center"/>
              <w:rPr>
                <w:b/>
                <w:bCs/>
                <w:sz w:val="18"/>
                <w:szCs w:val="18"/>
              </w:rPr>
            </w:pPr>
            <w:r>
              <w:rPr>
                <w:b/>
                <w:bCs/>
                <w:sz w:val="18"/>
                <w:szCs w:val="18"/>
              </w:rPr>
              <w:t>4</w:t>
            </w:r>
            <w:r w:rsidRPr="00754CF6">
              <w:rPr>
                <w:b/>
                <w:bCs/>
                <w:sz w:val="18"/>
                <w:szCs w:val="18"/>
              </w:rPr>
              <w:t>.2</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34577C8B" w14:textId="77777777" w:rsidR="000763AF" w:rsidRDefault="001A0F17" w:rsidP="000763AF">
            <w:r w:rsidRPr="000763AF">
              <w:t xml:space="preserve">STRZEMIĘ DWUJARZMOWE OSZCZĘDNOŚCIOWE GÓRNE </w:t>
            </w:r>
          </w:p>
          <w:p w14:paraId="51A4C81B" w14:textId="11D922C0" w:rsidR="001A0F17" w:rsidRPr="000763AF" w:rsidRDefault="001A0F17" w:rsidP="000763AF">
            <w:pPr>
              <w:rPr>
                <w:color w:val="000000"/>
              </w:rPr>
            </w:pPr>
            <w:r w:rsidRPr="000763AF">
              <w:t>SDOG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399D991D" w14:textId="77777777" w:rsidR="001A0F17" w:rsidRPr="00754CF6" w:rsidRDefault="001A0F17" w:rsidP="005B475E">
            <w:pPr>
              <w:jc w:val="center"/>
            </w:pPr>
          </w:p>
        </w:tc>
      </w:tr>
      <w:tr w:rsidR="001A0F17" w:rsidRPr="00754CF6" w14:paraId="448A357E" w14:textId="77777777" w:rsidTr="000763AF">
        <w:trPr>
          <w:trHeight w:hRule="exact" w:val="55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390B9B7B" w14:textId="77777777" w:rsidR="001A0F17" w:rsidRPr="00754CF6" w:rsidRDefault="001A0F17" w:rsidP="005B475E">
            <w:pPr>
              <w:jc w:val="center"/>
              <w:rPr>
                <w:b/>
                <w:bCs/>
                <w:sz w:val="18"/>
                <w:szCs w:val="18"/>
              </w:rPr>
            </w:pPr>
            <w:r>
              <w:rPr>
                <w:b/>
                <w:bCs/>
                <w:sz w:val="18"/>
                <w:szCs w:val="18"/>
              </w:rPr>
              <w:t>4</w:t>
            </w:r>
            <w:r w:rsidRPr="00754CF6">
              <w:rPr>
                <w:b/>
                <w:bCs/>
                <w:sz w:val="18"/>
                <w:szCs w:val="18"/>
              </w:rPr>
              <w:t>.3</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1BD9346C" w14:textId="6705D914" w:rsidR="001A0F17" w:rsidRPr="000763AF" w:rsidRDefault="001A0F17" w:rsidP="000763AF">
            <w:pPr>
              <w:rPr>
                <w:color w:val="000000"/>
              </w:rPr>
            </w:pPr>
            <w:r w:rsidRPr="000763AF">
              <w:t>STRZEMIĘ DWUJARZMOWE OSZCZĘDNOŚCIOWE ŚRODKOWE SDOS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76BCD026" w14:textId="77777777" w:rsidR="001A0F17" w:rsidRPr="00754CF6" w:rsidRDefault="001A0F17" w:rsidP="005B475E">
            <w:pPr>
              <w:jc w:val="center"/>
            </w:pPr>
          </w:p>
        </w:tc>
      </w:tr>
      <w:tr w:rsidR="001A0F17" w:rsidRPr="00754CF6" w14:paraId="12ACC6B5" w14:textId="77777777" w:rsidTr="000763AF">
        <w:trPr>
          <w:trHeight w:hRule="exact" w:val="587"/>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5330E00" w14:textId="77777777" w:rsidR="001A0F17" w:rsidRPr="000763AF" w:rsidRDefault="001A0F17" w:rsidP="000763AF">
            <w:pPr>
              <w:rPr>
                <w:b/>
                <w:bCs/>
              </w:rPr>
            </w:pPr>
            <w:r w:rsidRPr="000763AF">
              <w:rPr>
                <w:b/>
                <w:bCs/>
              </w:rPr>
              <w:t>Zadanie 5</w:t>
            </w:r>
          </w:p>
        </w:tc>
      </w:tr>
      <w:tr w:rsidR="001A0F17" w:rsidRPr="00754CF6" w14:paraId="7F6C678F" w14:textId="77777777" w:rsidTr="000763AF">
        <w:trPr>
          <w:trHeight w:hRule="exact" w:val="581"/>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94FC3C8" w14:textId="77777777" w:rsidR="001A0F17" w:rsidRPr="00754CF6" w:rsidRDefault="001A0F17" w:rsidP="005B475E">
            <w:pPr>
              <w:jc w:val="center"/>
              <w:rPr>
                <w:b/>
                <w:bCs/>
                <w:sz w:val="18"/>
                <w:szCs w:val="18"/>
              </w:rPr>
            </w:pPr>
            <w:r>
              <w:rPr>
                <w:b/>
                <w:bCs/>
                <w:sz w:val="18"/>
                <w:szCs w:val="18"/>
              </w:rPr>
              <w:t>5</w:t>
            </w:r>
            <w:r w:rsidRPr="00754CF6">
              <w:rPr>
                <w:b/>
                <w:bCs/>
                <w:sz w:val="18"/>
                <w:szCs w:val="18"/>
              </w:rPr>
              <w:t>.1</w:t>
            </w:r>
          </w:p>
        </w:tc>
        <w:tc>
          <w:tcPr>
            <w:tcW w:w="6378" w:type="dxa"/>
            <w:tcBorders>
              <w:top w:val="single" w:sz="4" w:space="0" w:color="auto"/>
              <w:left w:val="nil"/>
              <w:bottom w:val="single" w:sz="4" w:space="0" w:color="auto"/>
              <w:right w:val="single" w:sz="4" w:space="0" w:color="auto"/>
            </w:tcBorders>
            <w:tcMar>
              <w:top w:w="18" w:type="dxa"/>
              <w:left w:w="18" w:type="dxa"/>
              <w:bottom w:w="0" w:type="dxa"/>
              <w:right w:w="18" w:type="dxa"/>
            </w:tcMar>
          </w:tcPr>
          <w:p w14:paraId="541681B5" w14:textId="77777777" w:rsidR="001A0F17" w:rsidRPr="000763AF" w:rsidRDefault="001A0F17" w:rsidP="000763AF">
            <w:pPr>
              <w:pStyle w:val="Tekstpodstawowy2"/>
              <w:spacing w:after="0" w:line="240" w:lineRule="auto"/>
            </w:pPr>
            <w:r w:rsidRPr="000763AF">
              <w:t>STRZEMIĘ DWUJARZMOWE DOLNE SDD V-36</w:t>
            </w:r>
          </w:p>
          <w:p w14:paraId="7E7AE37A" w14:textId="77777777" w:rsidR="001A0F17" w:rsidRPr="000763AF" w:rsidRDefault="001A0F17" w:rsidP="000763AF">
            <w:pPr>
              <w:rPr>
                <w:color w:val="000000"/>
              </w:rPr>
            </w:pPr>
            <w:r w:rsidRPr="000763AF">
              <w:t>W GATUNKU S480W  OBUDOWA CHODNIKOWA</w:t>
            </w:r>
          </w:p>
        </w:tc>
        <w:tc>
          <w:tcPr>
            <w:tcW w:w="17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B75C0A5" w14:textId="77777777" w:rsidR="001A0F17" w:rsidRPr="00754CF6" w:rsidRDefault="001A0F17" w:rsidP="005B475E">
            <w:pPr>
              <w:jc w:val="center"/>
            </w:pPr>
          </w:p>
        </w:tc>
      </w:tr>
      <w:tr w:rsidR="001A0F17" w:rsidRPr="00754CF6" w14:paraId="3A734EA1" w14:textId="77777777" w:rsidTr="000763AF">
        <w:trPr>
          <w:trHeight w:hRule="exact" w:val="56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7CCDCF2F" w14:textId="77777777" w:rsidR="001A0F17" w:rsidRPr="00754CF6" w:rsidRDefault="001A0F17" w:rsidP="005B475E">
            <w:pPr>
              <w:jc w:val="center"/>
              <w:rPr>
                <w:b/>
                <w:bCs/>
                <w:sz w:val="18"/>
                <w:szCs w:val="18"/>
              </w:rPr>
            </w:pPr>
            <w:r>
              <w:rPr>
                <w:b/>
                <w:bCs/>
                <w:sz w:val="18"/>
                <w:szCs w:val="18"/>
              </w:rPr>
              <w:t>5</w:t>
            </w:r>
            <w:r w:rsidRPr="00754CF6">
              <w:rPr>
                <w:b/>
                <w:bCs/>
                <w:sz w:val="18"/>
                <w:szCs w:val="18"/>
              </w:rPr>
              <w:t>.2</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7E923030" w14:textId="77777777" w:rsidR="001A0F17" w:rsidRPr="000763AF" w:rsidRDefault="001A0F17" w:rsidP="000763AF">
            <w:pPr>
              <w:pStyle w:val="Tekstpodstawowy2"/>
              <w:spacing w:after="0" w:line="240" w:lineRule="auto"/>
            </w:pPr>
            <w:r w:rsidRPr="000763AF">
              <w:t>STRZEMIĘ DWUJARZMOWE GÓRNE SDG V-36</w:t>
            </w:r>
          </w:p>
          <w:p w14:paraId="494F93DA" w14:textId="77777777" w:rsidR="001A0F17" w:rsidRPr="000763AF" w:rsidRDefault="001A0F17" w:rsidP="000763AF">
            <w:pPr>
              <w:rPr>
                <w:color w:val="000000"/>
              </w:rPr>
            </w:pPr>
            <w:r w:rsidRPr="000763AF">
              <w:t>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0CE7FA20" w14:textId="77777777" w:rsidR="001A0F17" w:rsidRPr="00754CF6" w:rsidRDefault="001A0F17" w:rsidP="005B475E">
            <w:pPr>
              <w:jc w:val="center"/>
            </w:pPr>
          </w:p>
        </w:tc>
      </w:tr>
      <w:tr w:rsidR="001A0F17" w:rsidRPr="00754CF6" w14:paraId="0E2A822A" w14:textId="77777777" w:rsidTr="000763AF">
        <w:trPr>
          <w:trHeight w:hRule="exact" w:val="540"/>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749C4862" w14:textId="77777777" w:rsidR="001A0F17" w:rsidRPr="00754CF6" w:rsidRDefault="001A0F17" w:rsidP="005B475E">
            <w:pPr>
              <w:jc w:val="center"/>
              <w:rPr>
                <w:b/>
                <w:bCs/>
                <w:sz w:val="18"/>
                <w:szCs w:val="18"/>
              </w:rPr>
            </w:pPr>
            <w:r>
              <w:rPr>
                <w:b/>
                <w:bCs/>
                <w:sz w:val="18"/>
                <w:szCs w:val="18"/>
              </w:rPr>
              <w:t>5</w:t>
            </w:r>
            <w:r w:rsidRPr="00754CF6">
              <w:rPr>
                <w:b/>
                <w:bCs/>
                <w:sz w:val="18"/>
                <w:szCs w:val="18"/>
              </w:rPr>
              <w:t>.3</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3561CA6B" w14:textId="7C7BFF0F" w:rsidR="001A0F17" w:rsidRPr="000763AF" w:rsidRDefault="001A0F17" w:rsidP="000763AF">
            <w:r w:rsidRPr="000763AF">
              <w:t>STRZEMIĘ DWUJARZMOWE ŚRODKOWE SDS V-36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039F37C0" w14:textId="77777777" w:rsidR="001A0F17" w:rsidRPr="00754CF6" w:rsidRDefault="001A0F17" w:rsidP="005B475E">
            <w:pPr>
              <w:jc w:val="center"/>
            </w:pPr>
          </w:p>
        </w:tc>
      </w:tr>
      <w:tr w:rsidR="001A0F17" w:rsidRPr="00754CF6" w14:paraId="45679014" w14:textId="77777777" w:rsidTr="005B475E">
        <w:trPr>
          <w:trHeight w:hRule="exact" w:val="564"/>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FD04EB1" w14:textId="77777777" w:rsidR="001A0F17" w:rsidRPr="000763AF" w:rsidRDefault="001A0F17" w:rsidP="000763AF">
            <w:pPr>
              <w:rPr>
                <w:b/>
                <w:bCs/>
              </w:rPr>
            </w:pPr>
            <w:r w:rsidRPr="000763AF">
              <w:rPr>
                <w:b/>
                <w:bCs/>
              </w:rPr>
              <w:lastRenderedPageBreak/>
              <w:t>Zadanie 6</w:t>
            </w:r>
          </w:p>
        </w:tc>
      </w:tr>
      <w:tr w:rsidR="001A0F17" w:rsidRPr="00754CF6" w14:paraId="0DAD3FF0" w14:textId="77777777" w:rsidTr="000763AF">
        <w:trPr>
          <w:trHeight w:hRule="exact" w:val="530"/>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10F1673" w14:textId="77777777" w:rsidR="001A0F17" w:rsidRPr="00754CF6" w:rsidRDefault="001A0F17" w:rsidP="005B475E">
            <w:pPr>
              <w:jc w:val="center"/>
              <w:rPr>
                <w:b/>
                <w:bCs/>
                <w:sz w:val="18"/>
                <w:szCs w:val="18"/>
              </w:rPr>
            </w:pPr>
            <w:r>
              <w:rPr>
                <w:b/>
                <w:bCs/>
                <w:sz w:val="18"/>
                <w:szCs w:val="18"/>
              </w:rPr>
              <w:t>6</w:t>
            </w:r>
            <w:r w:rsidRPr="00754CF6">
              <w:rPr>
                <w:b/>
                <w:bCs/>
                <w:sz w:val="18"/>
                <w:szCs w:val="18"/>
              </w:rPr>
              <w:t>.1</w:t>
            </w:r>
          </w:p>
        </w:tc>
        <w:tc>
          <w:tcPr>
            <w:tcW w:w="6378" w:type="dxa"/>
            <w:tcBorders>
              <w:top w:val="single" w:sz="4" w:space="0" w:color="auto"/>
              <w:left w:val="nil"/>
              <w:bottom w:val="single" w:sz="4" w:space="0" w:color="auto"/>
              <w:right w:val="single" w:sz="4" w:space="0" w:color="auto"/>
            </w:tcBorders>
            <w:tcMar>
              <w:top w:w="18" w:type="dxa"/>
              <w:left w:w="18" w:type="dxa"/>
              <w:bottom w:w="0" w:type="dxa"/>
              <w:right w:w="18" w:type="dxa"/>
            </w:tcMar>
          </w:tcPr>
          <w:p w14:paraId="2ADD02AF" w14:textId="77777777" w:rsidR="001A0F17" w:rsidRPr="000763AF" w:rsidRDefault="001A0F17" w:rsidP="000763AF">
            <w:pPr>
              <w:pStyle w:val="Tekstpodstawowy2"/>
              <w:spacing w:after="0" w:line="240" w:lineRule="auto"/>
            </w:pPr>
            <w:r w:rsidRPr="000763AF">
              <w:t>STRZEMIĘ DWUJARZMOWE DOLNE SDD V-36</w:t>
            </w:r>
          </w:p>
          <w:p w14:paraId="7BBCC34B" w14:textId="77777777" w:rsidR="001A0F17" w:rsidRPr="000763AF" w:rsidRDefault="001A0F17" w:rsidP="000763AF">
            <w:pPr>
              <w:rPr>
                <w:color w:val="000000"/>
              </w:rPr>
            </w:pPr>
            <w:r w:rsidRPr="000763AF">
              <w:t>W GATUNKU S480W  OBUDOWA CHODNIKOWA</w:t>
            </w:r>
          </w:p>
        </w:tc>
        <w:tc>
          <w:tcPr>
            <w:tcW w:w="17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139D1EA4" w14:textId="77777777" w:rsidR="001A0F17" w:rsidRPr="00754CF6" w:rsidRDefault="001A0F17" w:rsidP="005B475E">
            <w:pPr>
              <w:jc w:val="center"/>
            </w:pPr>
          </w:p>
        </w:tc>
      </w:tr>
      <w:tr w:rsidR="001A0F17" w:rsidRPr="00754CF6" w14:paraId="25F2CF77" w14:textId="77777777" w:rsidTr="000763AF">
        <w:trPr>
          <w:trHeight w:hRule="exact" w:val="542"/>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4A7AA32B" w14:textId="77777777" w:rsidR="001A0F17" w:rsidRPr="00754CF6" w:rsidRDefault="001A0F17" w:rsidP="005B475E">
            <w:pPr>
              <w:jc w:val="center"/>
              <w:rPr>
                <w:b/>
                <w:bCs/>
                <w:sz w:val="18"/>
                <w:szCs w:val="18"/>
              </w:rPr>
            </w:pPr>
            <w:r>
              <w:rPr>
                <w:b/>
                <w:bCs/>
                <w:sz w:val="18"/>
                <w:szCs w:val="18"/>
              </w:rPr>
              <w:t>6</w:t>
            </w:r>
            <w:r w:rsidRPr="00754CF6">
              <w:rPr>
                <w:b/>
                <w:bCs/>
                <w:sz w:val="18"/>
                <w:szCs w:val="18"/>
              </w:rPr>
              <w:t>.2</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5DD27F50" w14:textId="77777777" w:rsidR="001A0F17" w:rsidRPr="000763AF" w:rsidRDefault="001A0F17" w:rsidP="000763AF">
            <w:pPr>
              <w:pStyle w:val="Tekstpodstawowy2"/>
              <w:spacing w:after="0" w:line="240" w:lineRule="auto"/>
            </w:pPr>
            <w:r w:rsidRPr="000763AF">
              <w:t>STRZEMIĘ DWUJARZMOWE GÓRNE SDG V-36</w:t>
            </w:r>
          </w:p>
          <w:p w14:paraId="6F6AFFF8" w14:textId="77777777" w:rsidR="001A0F17" w:rsidRPr="000763AF" w:rsidRDefault="001A0F17" w:rsidP="000763AF">
            <w:pPr>
              <w:rPr>
                <w:color w:val="000000"/>
              </w:rPr>
            </w:pPr>
            <w:r w:rsidRPr="000763AF">
              <w:t>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76EABA1D" w14:textId="77777777" w:rsidR="001A0F17" w:rsidRPr="00754CF6" w:rsidRDefault="001A0F17" w:rsidP="005B475E">
            <w:pPr>
              <w:jc w:val="center"/>
            </w:pPr>
          </w:p>
        </w:tc>
      </w:tr>
      <w:tr w:rsidR="001A0F17" w:rsidRPr="00754CF6" w14:paraId="5EDEA6B8" w14:textId="77777777" w:rsidTr="000763AF">
        <w:trPr>
          <w:trHeight w:hRule="exact" w:val="578"/>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F0DD57B" w14:textId="77777777" w:rsidR="001A0F17" w:rsidRPr="00754CF6" w:rsidRDefault="001A0F17" w:rsidP="005B475E">
            <w:pPr>
              <w:jc w:val="center"/>
              <w:rPr>
                <w:b/>
                <w:bCs/>
                <w:sz w:val="18"/>
                <w:szCs w:val="18"/>
              </w:rPr>
            </w:pPr>
            <w:r>
              <w:rPr>
                <w:b/>
                <w:bCs/>
                <w:sz w:val="18"/>
                <w:szCs w:val="18"/>
              </w:rPr>
              <w:t>6</w:t>
            </w:r>
            <w:r w:rsidRPr="00754CF6">
              <w:rPr>
                <w:b/>
                <w:bCs/>
                <w:sz w:val="18"/>
                <w:szCs w:val="18"/>
              </w:rPr>
              <w:t>.3</w:t>
            </w:r>
          </w:p>
        </w:tc>
        <w:tc>
          <w:tcPr>
            <w:tcW w:w="6378" w:type="dxa"/>
            <w:tcBorders>
              <w:top w:val="nil"/>
              <w:left w:val="nil"/>
              <w:bottom w:val="single" w:sz="4" w:space="0" w:color="auto"/>
              <w:right w:val="single" w:sz="4" w:space="0" w:color="auto"/>
            </w:tcBorders>
            <w:tcMar>
              <w:top w:w="18" w:type="dxa"/>
              <w:left w:w="18" w:type="dxa"/>
              <w:bottom w:w="0" w:type="dxa"/>
              <w:right w:w="18" w:type="dxa"/>
            </w:tcMar>
          </w:tcPr>
          <w:p w14:paraId="277294B8" w14:textId="77777777" w:rsidR="000763AF" w:rsidRDefault="001A0F17" w:rsidP="000763AF">
            <w:r w:rsidRPr="000763AF">
              <w:t xml:space="preserve">STRZEMIĘ DWUJARZMOWE ŚRODKOWE SDS V-36 </w:t>
            </w:r>
          </w:p>
          <w:p w14:paraId="6EDAD986" w14:textId="71C0176E" w:rsidR="001A0F17" w:rsidRPr="000763AF" w:rsidRDefault="001A0F17" w:rsidP="000763AF">
            <w:r w:rsidRPr="000763AF">
              <w:t>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5CD7D3A1" w14:textId="77777777" w:rsidR="001A0F17" w:rsidRPr="00754CF6" w:rsidRDefault="001A0F17" w:rsidP="005B475E">
            <w:pPr>
              <w:jc w:val="center"/>
            </w:pPr>
          </w:p>
        </w:tc>
      </w:tr>
      <w:tr w:rsidR="001A0F17" w:rsidRPr="00754CF6" w14:paraId="353603F5" w14:textId="77777777" w:rsidTr="005B475E">
        <w:trPr>
          <w:trHeight w:hRule="exact" w:val="669"/>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EAEDBE1" w14:textId="77777777" w:rsidR="001A0F17" w:rsidRPr="000763AF" w:rsidRDefault="001A0F17" w:rsidP="000763AF">
            <w:pPr>
              <w:rPr>
                <w:b/>
                <w:bCs/>
              </w:rPr>
            </w:pPr>
            <w:r w:rsidRPr="000763AF">
              <w:rPr>
                <w:b/>
                <w:bCs/>
              </w:rPr>
              <w:t>Zadanie 7</w:t>
            </w:r>
          </w:p>
        </w:tc>
      </w:tr>
      <w:tr w:rsidR="001A0F17" w:rsidRPr="00754CF6" w14:paraId="7EAB61A6" w14:textId="77777777" w:rsidTr="000763AF">
        <w:trPr>
          <w:trHeight w:hRule="exact" w:val="620"/>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44290D6" w14:textId="77777777" w:rsidR="001A0F17" w:rsidRPr="00754CF6" w:rsidRDefault="001A0F17" w:rsidP="005B475E">
            <w:pPr>
              <w:jc w:val="center"/>
              <w:rPr>
                <w:b/>
                <w:bCs/>
                <w:sz w:val="18"/>
                <w:szCs w:val="18"/>
              </w:rPr>
            </w:pPr>
            <w:r>
              <w:rPr>
                <w:b/>
                <w:bCs/>
                <w:sz w:val="18"/>
                <w:szCs w:val="18"/>
              </w:rPr>
              <w:t>7</w:t>
            </w:r>
            <w:r w:rsidRPr="00754CF6">
              <w:rPr>
                <w:b/>
                <w:bCs/>
                <w:sz w:val="18"/>
                <w:szCs w:val="18"/>
              </w:rPr>
              <w:t>.1</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1C8B9433" w14:textId="77777777" w:rsidR="000763AF" w:rsidRDefault="001A0F17" w:rsidP="000763AF">
            <w:pPr>
              <w:pStyle w:val="Tekstpodstawowy2"/>
              <w:spacing w:after="0" w:line="240" w:lineRule="auto"/>
            </w:pPr>
            <w:r w:rsidRPr="000763AF">
              <w:t xml:space="preserve">STRZEMIĘ DWUJARZMOWE OSZCZĘDNOŚCIOWE DOLNE </w:t>
            </w:r>
          </w:p>
          <w:p w14:paraId="07CBD11D" w14:textId="5BC03CFA" w:rsidR="001A0F17" w:rsidRPr="000763AF" w:rsidRDefault="001A0F17" w:rsidP="000763AF">
            <w:pPr>
              <w:pStyle w:val="Tekstpodstawowy2"/>
              <w:spacing w:after="0" w:line="240" w:lineRule="auto"/>
            </w:pPr>
            <w:r w:rsidRPr="000763AF">
              <w:t>SDOD V-36</w:t>
            </w:r>
            <w:r w:rsidR="000763AF">
              <w:t xml:space="preserve"> </w:t>
            </w:r>
            <w:r w:rsidRPr="000763AF">
              <w:t>W GATUNKU S480WOBUDOWA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3121F471" w14:textId="77777777" w:rsidR="001A0F17" w:rsidRPr="00754CF6" w:rsidRDefault="001A0F17" w:rsidP="005B475E">
            <w:pPr>
              <w:jc w:val="center"/>
            </w:pPr>
          </w:p>
        </w:tc>
      </w:tr>
      <w:tr w:rsidR="001A0F17" w:rsidRPr="00754CF6" w14:paraId="0119BFDD" w14:textId="77777777" w:rsidTr="000763AF">
        <w:trPr>
          <w:trHeight w:hRule="exact" w:val="559"/>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FCE0BE7" w14:textId="77777777" w:rsidR="001A0F17" w:rsidRPr="00754CF6" w:rsidRDefault="001A0F17" w:rsidP="005B475E">
            <w:pPr>
              <w:jc w:val="center"/>
              <w:rPr>
                <w:b/>
                <w:bCs/>
                <w:sz w:val="18"/>
                <w:szCs w:val="18"/>
              </w:rPr>
            </w:pPr>
            <w:r>
              <w:rPr>
                <w:b/>
                <w:bCs/>
                <w:sz w:val="18"/>
                <w:szCs w:val="18"/>
              </w:rPr>
              <w:t>7</w:t>
            </w:r>
            <w:r w:rsidRPr="00754CF6">
              <w:rPr>
                <w:b/>
                <w:bCs/>
                <w:sz w:val="18"/>
                <w:szCs w:val="18"/>
              </w:rPr>
              <w:t>.2</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449322EE" w14:textId="77777777" w:rsidR="000763AF" w:rsidRDefault="001A0F17" w:rsidP="000763AF">
            <w:pPr>
              <w:pStyle w:val="Tekstpodstawowy2"/>
              <w:spacing w:after="0" w:line="240" w:lineRule="auto"/>
            </w:pPr>
            <w:r w:rsidRPr="000763AF">
              <w:t xml:space="preserve">STRZEMIĘ DWUJARZMOWE OSZCZĘDNOŚCIOWE GÓRNE </w:t>
            </w:r>
          </w:p>
          <w:p w14:paraId="3DCD7DA4" w14:textId="618CEAF0" w:rsidR="001A0F17" w:rsidRPr="000763AF" w:rsidRDefault="001A0F17" w:rsidP="000763AF">
            <w:pPr>
              <w:pStyle w:val="Tekstpodstawowy2"/>
              <w:spacing w:after="0" w:line="240" w:lineRule="auto"/>
            </w:pPr>
            <w:r w:rsidRPr="000763AF">
              <w:t>SDOG V-36</w:t>
            </w:r>
            <w:r w:rsidR="000763AF">
              <w:t xml:space="preserve"> </w:t>
            </w:r>
            <w:r w:rsidRPr="000763AF">
              <w:t>W GATUNKU S480WOBUDOWA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F59BFA4" w14:textId="77777777" w:rsidR="001A0F17" w:rsidRPr="00754CF6" w:rsidRDefault="001A0F17" w:rsidP="005B475E">
            <w:pPr>
              <w:jc w:val="center"/>
            </w:pPr>
          </w:p>
        </w:tc>
      </w:tr>
      <w:tr w:rsidR="001A0F17" w:rsidRPr="00754CF6" w14:paraId="12D80317" w14:textId="77777777" w:rsidTr="000763AF">
        <w:trPr>
          <w:trHeight w:hRule="exact" w:val="56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3E22720" w14:textId="77777777" w:rsidR="001A0F17" w:rsidRPr="00754CF6" w:rsidRDefault="001A0F17" w:rsidP="005B475E">
            <w:pPr>
              <w:jc w:val="center"/>
              <w:rPr>
                <w:b/>
                <w:bCs/>
                <w:sz w:val="18"/>
                <w:szCs w:val="18"/>
              </w:rPr>
            </w:pPr>
            <w:r>
              <w:rPr>
                <w:b/>
                <w:bCs/>
                <w:sz w:val="18"/>
                <w:szCs w:val="18"/>
              </w:rPr>
              <w:t>7.3</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9D1B457" w14:textId="06B34D58" w:rsidR="001A0F17" w:rsidRPr="000763AF" w:rsidRDefault="001A0F17" w:rsidP="000763AF">
            <w:pPr>
              <w:rPr>
                <w:color w:val="000000"/>
              </w:rPr>
            </w:pPr>
            <w:r w:rsidRPr="000763AF">
              <w:t>STRZEMIĘ DWUJARZMOWE OSZCZĘDNOŚCIOWE ŚRODKOWE SDOS V-36</w:t>
            </w:r>
            <w:r w:rsidR="000763AF">
              <w:t xml:space="preserve"> </w:t>
            </w:r>
            <w:r w:rsidRPr="000763AF">
              <w:t>W GATUNKU S480W  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7D0062B7" w14:textId="77777777" w:rsidR="001A0F17" w:rsidRPr="00754CF6" w:rsidRDefault="001A0F17" w:rsidP="005B475E">
            <w:pPr>
              <w:jc w:val="center"/>
            </w:pPr>
          </w:p>
        </w:tc>
      </w:tr>
      <w:tr w:rsidR="001A0F17" w:rsidRPr="00754CF6" w14:paraId="58C10465" w14:textId="77777777" w:rsidTr="005B475E">
        <w:trPr>
          <w:trHeight w:hRule="exact" w:val="669"/>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3FB3F88" w14:textId="77777777" w:rsidR="001A0F17" w:rsidRPr="000763AF" w:rsidRDefault="001A0F17" w:rsidP="000763AF">
            <w:pPr>
              <w:rPr>
                <w:b/>
                <w:bCs/>
              </w:rPr>
            </w:pPr>
            <w:r w:rsidRPr="000763AF">
              <w:rPr>
                <w:b/>
                <w:bCs/>
              </w:rPr>
              <w:t>Zadanie 8</w:t>
            </w:r>
          </w:p>
        </w:tc>
      </w:tr>
      <w:tr w:rsidR="001A0F17" w:rsidRPr="00754CF6" w14:paraId="565D0E9B" w14:textId="77777777" w:rsidTr="000763AF">
        <w:trPr>
          <w:trHeight w:hRule="exact" w:val="613"/>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FD2752C" w14:textId="77777777" w:rsidR="001A0F17" w:rsidRPr="00754CF6" w:rsidRDefault="001A0F17" w:rsidP="005B475E">
            <w:pPr>
              <w:jc w:val="center"/>
              <w:rPr>
                <w:b/>
                <w:bCs/>
                <w:sz w:val="18"/>
                <w:szCs w:val="18"/>
              </w:rPr>
            </w:pPr>
            <w:r>
              <w:rPr>
                <w:b/>
                <w:bCs/>
                <w:sz w:val="18"/>
                <w:szCs w:val="18"/>
              </w:rPr>
              <w:t>8</w:t>
            </w:r>
            <w:r w:rsidRPr="00754CF6">
              <w:rPr>
                <w:b/>
                <w:bCs/>
                <w:sz w:val="18"/>
                <w:szCs w:val="18"/>
              </w:rPr>
              <w:t>.1</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27A5699" w14:textId="77777777" w:rsidR="000763AF" w:rsidRDefault="001A0F17" w:rsidP="000763AF">
            <w:pPr>
              <w:pStyle w:val="Tekstpodstawowy2"/>
              <w:spacing w:after="0" w:line="240" w:lineRule="auto"/>
            </w:pPr>
            <w:r w:rsidRPr="000763AF">
              <w:t xml:space="preserve">STRZEMIĘ DWUJARZMOWE OSZCZĘDNOŚCIOWE DOLNE </w:t>
            </w:r>
          </w:p>
          <w:p w14:paraId="61A8F4E0" w14:textId="29171999" w:rsidR="001A0F17" w:rsidRPr="000763AF" w:rsidRDefault="001A0F17" w:rsidP="000763AF">
            <w:pPr>
              <w:pStyle w:val="Tekstpodstawowy2"/>
              <w:spacing w:after="0" w:line="240" w:lineRule="auto"/>
            </w:pPr>
            <w:r w:rsidRPr="000763AF">
              <w:t>SDOD V-36</w:t>
            </w:r>
            <w:r w:rsidR="000763AF">
              <w:t xml:space="preserve"> </w:t>
            </w:r>
            <w:r w:rsidRPr="000763AF">
              <w:t>W GATUNKU S480WOBUDOWA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29C71AD4" w14:textId="77777777" w:rsidR="001A0F17" w:rsidRPr="00754CF6" w:rsidRDefault="001A0F17" w:rsidP="005B475E">
            <w:pPr>
              <w:jc w:val="center"/>
            </w:pPr>
          </w:p>
        </w:tc>
      </w:tr>
      <w:tr w:rsidR="001A0F17" w:rsidRPr="00754CF6" w14:paraId="3DC38C8F" w14:textId="77777777" w:rsidTr="000763AF">
        <w:trPr>
          <w:trHeight w:hRule="exact" w:val="565"/>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B06371C" w14:textId="77777777" w:rsidR="001A0F17" w:rsidRPr="00754CF6" w:rsidRDefault="001A0F17" w:rsidP="005B475E">
            <w:pPr>
              <w:jc w:val="center"/>
              <w:rPr>
                <w:b/>
                <w:bCs/>
                <w:sz w:val="18"/>
                <w:szCs w:val="18"/>
              </w:rPr>
            </w:pPr>
            <w:r>
              <w:rPr>
                <w:b/>
                <w:bCs/>
                <w:sz w:val="18"/>
                <w:szCs w:val="18"/>
              </w:rPr>
              <w:t>8</w:t>
            </w:r>
            <w:r w:rsidRPr="00754CF6">
              <w:rPr>
                <w:b/>
                <w:bCs/>
                <w:sz w:val="18"/>
                <w:szCs w:val="18"/>
              </w:rPr>
              <w:t>.2</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1F6F470" w14:textId="77777777" w:rsidR="000763AF" w:rsidRDefault="001A0F17" w:rsidP="000763AF">
            <w:pPr>
              <w:pStyle w:val="Tekstpodstawowy2"/>
              <w:spacing w:after="0" w:line="240" w:lineRule="auto"/>
            </w:pPr>
            <w:r w:rsidRPr="000763AF">
              <w:t xml:space="preserve">STRZEMIĘ DWUJARZMOWE OSZCZĘDNOŚCIOWE GÓRNE </w:t>
            </w:r>
          </w:p>
          <w:p w14:paraId="00B941CC" w14:textId="04EB4D09" w:rsidR="001A0F17" w:rsidRPr="000763AF" w:rsidRDefault="001A0F17" w:rsidP="000763AF">
            <w:pPr>
              <w:pStyle w:val="Tekstpodstawowy2"/>
              <w:spacing w:after="0" w:line="240" w:lineRule="auto"/>
            </w:pPr>
            <w:r w:rsidRPr="000763AF">
              <w:t>SDOG V-36</w:t>
            </w:r>
            <w:r w:rsidR="000763AF">
              <w:t xml:space="preserve"> </w:t>
            </w:r>
            <w:r w:rsidRPr="000763AF">
              <w:t>W GATUNKU S480WOBUDOWA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5E1DF16B" w14:textId="77777777" w:rsidR="001A0F17" w:rsidRPr="00754CF6" w:rsidRDefault="001A0F17" w:rsidP="005B475E">
            <w:pPr>
              <w:jc w:val="center"/>
            </w:pPr>
          </w:p>
        </w:tc>
      </w:tr>
      <w:tr w:rsidR="001A0F17" w:rsidRPr="00754CF6" w14:paraId="0CF35EF0" w14:textId="77777777" w:rsidTr="000763AF">
        <w:trPr>
          <w:trHeight w:hRule="exact" w:val="559"/>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1F42477" w14:textId="77777777" w:rsidR="001A0F17" w:rsidRPr="00754CF6" w:rsidRDefault="001A0F17" w:rsidP="005B475E">
            <w:pPr>
              <w:jc w:val="center"/>
              <w:rPr>
                <w:b/>
                <w:bCs/>
                <w:sz w:val="18"/>
                <w:szCs w:val="18"/>
              </w:rPr>
            </w:pPr>
            <w:r>
              <w:rPr>
                <w:b/>
                <w:bCs/>
                <w:sz w:val="18"/>
                <w:szCs w:val="18"/>
              </w:rPr>
              <w:t>8.3</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3320817E" w14:textId="12FD8619" w:rsidR="001A0F17" w:rsidRPr="000763AF" w:rsidRDefault="001A0F17" w:rsidP="000763AF">
            <w:pPr>
              <w:rPr>
                <w:color w:val="000000"/>
              </w:rPr>
            </w:pPr>
            <w:r w:rsidRPr="000763AF">
              <w:t>STRZEMIĘ DWUJARZMOWE OSZCZĘDNOŚCIOWE ŚRODKOWE SDOS V-36</w:t>
            </w:r>
            <w:r w:rsidR="000763AF">
              <w:t xml:space="preserve"> </w:t>
            </w:r>
            <w:r w:rsidRPr="000763AF">
              <w:t>W GATUNKU S480W  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1149060" w14:textId="77777777" w:rsidR="001A0F17" w:rsidRPr="00754CF6" w:rsidRDefault="001A0F17" w:rsidP="005B475E">
            <w:pPr>
              <w:jc w:val="center"/>
            </w:pPr>
          </w:p>
        </w:tc>
      </w:tr>
    </w:tbl>
    <w:p w14:paraId="3C7CDB12" w14:textId="77777777" w:rsidR="001A0F17" w:rsidRDefault="001A0F17" w:rsidP="001A0F17">
      <w:pPr>
        <w:jc w:val="center"/>
        <w:rPr>
          <w:b/>
          <w:sz w:val="22"/>
          <w:szCs w:val="22"/>
        </w:rPr>
      </w:pPr>
    </w:p>
    <w:p w14:paraId="1C7DA51D" w14:textId="77777777" w:rsidR="0035712B" w:rsidRDefault="0035712B">
      <w:pPr>
        <w:numPr>
          <w:ilvl w:val="0"/>
          <w:numId w:val="67"/>
        </w:numPr>
        <w:ind w:left="284" w:hanging="426"/>
        <w:jc w:val="both"/>
        <w:rPr>
          <w:b/>
          <w:sz w:val="22"/>
          <w:szCs w:val="22"/>
        </w:rPr>
      </w:pPr>
      <w:bookmarkStart w:id="36" w:name="_Hlk9317269"/>
      <w:r w:rsidRPr="001E228B">
        <w:rPr>
          <w:b/>
          <w:sz w:val="22"/>
          <w:szCs w:val="22"/>
        </w:rPr>
        <w:t xml:space="preserve">Załączone do oferty przedmiotowe środki dowodowe potwierdzające spełnianie przez oferowane dostawy wymagań określonych przez Zamawiającego </w:t>
      </w:r>
    </w:p>
    <w:p w14:paraId="0415D198" w14:textId="77777777" w:rsidR="001A0F17" w:rsidRPr="00C02FF4" w:rsidRDefault="001A0F17" w:rsidP="001A0F17">
      <w:pPr>
        <w:tabs>
          <w:tab w:val="left" w:pos="709"/>
        </w:tabs>
        <w:suppressAutoHyphens/>
        <w:jc w:val="both"/>
        <w:rPr>
          <w:sz w:val="22"/>
          <w:szCs w:val="22"/>
        </w:rPr>
      </w:pPr>
    </w:p>
    <w:p w14:paraId="54167328" w14:textId="77777777" w:rsidR="001A0F17" w:rsidRDefault="001A0F17">
      <w:pPr>
        <w:numPr>
          <w:ilvl w:val="0"/>
          <w:numId w:val="91"/>
        </w:numPr>
        <w:suppressAutoHyphens/>
        <w:jc w:val="both"/>
        <w:rPr>
          <w:sz w:val="22"/>
          <w:szCs w:val="22"/>
        </w:rPr>
      </w:pPr>
      <w:r w:rsidRPr="00C02FF4">
        <w:rPr>
          <w:sz w:val="22"/>
          <w:szCs w:val="22"/>
        </w:rPr>
        <w:t>Aktualny(e) dobrowolny(e)</w:t>
      </w:r>
      <w:r w:rsidRPr="00C02FF4">
        <w:rPr>
          <w:b/>
          <w:bCs/>
          <w:sz w:val="22"/>
          <w:szCs w:val="22"/>
        </w:rPr>
        <w:t xml:space="preserve"> certyfikat(y) </w:t>
      </w:r>
      <w:r w:rsidRPr="00C02FF4">
        <w:rPr>
          <w:sz w:val="22"/>
          <w:szCs w:val="22"/>
        </w:rPr>
        <w:t>na zgodność z wymogami normy PN-G-15011:2011 wydany(e), na podstawie udzielonej akredytacji w zakresie ww. normy, przez akredytowaną jednostkę certyfikującą wyroby.</w:t>
      </w:r>
    </w:p>
    <w:p w14:paraId="7C4CB58C" w14:textId="77777777" w:rsidR="001A0F17" w:rsidRPr="00C02FF4" w:rsidRDefault="001A0F17" w:rsidP="001A0F17">
      <w:pPr>
        <w:tabs>
          <w:tab w:val="num" w:pos="6067"/>
        </w:tabs>
        <w:suppressAutoHyphens/>
        <w:jc w:val="both"/>
        <w:rPr>
          <w:sz w:val="22"/>
          <w:szCs w:val="22"/>
        </w:rPr>
      </w:pPr>
    </w:p>
    <w:p w14:paraId="25DDAAE8" w14:textId="77777777" w:rsidR="001A0F17" w:rsidRDefault="001A0F17" w:rsidP="001A0F17">
      <w:pPr>
        <w:tabs>
          <w:tab w:val="left" w:pos="900"/>
        </w:tabs>
        <w:suppressAutoHyphens/>
        <w:ind w:left="714"/>
        <w:jc w:val="both"/>
        <w:rPr>
          <w:i/>
          <w:sz w:val="22"/>
          <w:szCs w:val="22"/>
        </w:rPr>
      </w:pPr>
      <w:r w:rsidRPr="00C02FF4">
        <w:rPr>
          <w:i/>
          <w:sz w:val="22"/>
          <w:szCs w:val="22"/>
        </w:rPr>
        <w:t>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43F24140" w14:textId="77777777" w:rsidR="001A0F17" w:rsidRPr="00C02FF4" w:rsidRDefault="001A0F17" w:rsidP="001A0F17">
      <w:pPr>
        <w:tabs>
          <w:tab w:val="left" w:pos="900"/>
        </w:tabs>
        <w:suppressAutoHyphens/>
        <w:jc w:val="both"/>
        <w:rPr>
          <w:b/>
          <w:bCs/>
          <w:i/>
          <w:sz w:val="22"/>
          <w:szCs w:val="22"/>
        </w:rPr>
      </w:pPr>
      <w:r w:rsidRPr="00C02FF4">
        <w:rPr>
          <w:b/>
          <w:bCs/>
          <w:i/>
          <w:sz w:val="22"/>
          <w:szCs w:val="22"/>
        </w:rPr>
        <w:t xml:space="preserve"> lub</w:t>
      </w:r>
    </w:p>
    <w:p w14:paraId="3FBE0C37" w14:textId="77777777" w:rsidR="001A0F17" w:rsidRDefault="001A0F17" w:rsidP="001A0F17">
      <w:pPr>
        <w:widowControl w:val="0"/>
        <w:adjustRightInd w:val="0"/>
        <w:ind w:left="709"/>
        <w:jc w:val="both"/>
        <w:textAlignment w:val="baseline"/>
        <w:rPr>
          <w:sz w:val="22"/>
          <w:szCs w:val="22"/>
        </w:rPr>
      </w:pPr>
      <w:r w:rsidRPr="00C02FF4">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w:t>
      </w:r>
      <w:r>
        <w:rPr>
          <w:sz w:val="22"/>
          <w:szCs w:val="22"/>
        </w:rPr>
        <w:t xml:space="preserve">                        </w:t>
      </w:r>
      <w:r w:rsidRPr="00C02FF4">
        <w:rPr>
          <w:sz w:val="22"/>
          <w:szCs w:val="22"/>
        </w:rPr>
        <w:t xml:space="preserve">z delegacji tej ustawy, obowiązującej w dniu wydania certyfikatu. </w:t>
      </w:r>
    </w:p>
    <w:p w14:paraId="09DC7D33" w14:textId="77777777" w:rsidR="00670BFA" w:rsidRPr="008E516A" w:rsidRDefault="00670BFA" w:rsidP="001A0F17">
      <w:pPr>
        <w:widowControl w:val="0"/>
        <w:adjustRightInd w:val="0"/>
        <w:ind w:left="709"/>
        <w:jc w:val="both"/>
        <w:textAlignment w:val="baseline"/>
        <w:rPr>
          <w:sz w:val="22"/>
          <w:szCs w:val="22"/>
        </w:rPr>
      </w:pPr>
    </w:p>
    <w:p w14:paraId="78E77D42" w14:textId="77777777" w:rsidR="001A0F17" w:rsidRDefault="001A0F17" w:rsidP="00670BFA">
      <w:pPr>
        <w:autoSpaceDE w:val="0"/>
        <w:autoSpaceDN w:val="0"/>
        <w:adjustRightInd w:val="0"/>
        <w:ind w:left="1416"/>
        <w:rPr>
          <w:sz w:val="22"/>
        </w:rPr>
      </w:pPr>
      <w:r w:rsidRPr="00634C1C">
        <w:rPr>
          <w:sz w:val="22"/>
        </w:rPr>
        <w:t>nr certyfikatu ………………………………….…..…</w:t>
      </w:r>
    </w:p>
    <w:p w14:paraId="2C28DF5E" w14:textId="77777777" w:rsidR="00670BFA" w:rsidRPr="00634C1C" w:rsidRDefault="00670BFA" w:rsidP="00670BFA">
      <w:pPr>
        <w:autoSpaceDE w:val="0"/>
        <w:autoSpaceDN w:val="0"/>
        <w:adjustRightInd w:val="0"/>
        <w:ind w:left="1416"/>
        <w:rPr>
          <w:sz w:val="22"/>
        </w:rPr>
      </w:pPr>
    </w:p>
    <w:p w14:paraId="63BD40AA" w14:textId="77777777" w:rsidR="001A0F17" w:rsidRDefault="001A0F17" w:rsidP="00670BFA">
      <w:pPr>
        <w:autoSpaceDE w:val="0"/>
        <w:autoSpaceDN w:val="0"/>
        <w:adjustRightInd w:val="0"/>
        <w:ind w:left="1416"/>
        <w:rPr>
          <w:sz w:val="22"/>
        </w:rPr>
      </w:pPr>
      <w:r w:rsidRPr="00634C1C">
        <w:rPr>
          <w:sz w:val="22"/>
        </w:rPr>
        <w:t>data wystawienia …………………………………….</w:t>
      </w:r>
    </w:p>
    <w:p w14:paraId="295891D0" w14:textId="77777777" w:rsidR="00670BFA" w:rsidRPr="00634C1C" w:rsidRDefault="00670BFA" w:rsidP="00670BFA">
      <w:pPr>
        <w:autoSpaceDE w:val="0"/>
        <w:autoSpaceDN w:val="0"/>
        <w:adjustRightInd w:val="0"/>
        <w:ind w:left="1416"/>
        <w:rPr>
          <w:sz w:val="22"/>
        </w:rPr>
      </w:pPr>
    </w:p>
    <w:p w14:paraId="6E66A4FA" w14:textId="77777777" w:rsidR="001A0F17" w:rsidRPr="00634C1C" w:rsidRDefault="001A0F17" w:rsidP="00670BFA">
      <w:pPr>
        <w:autoSpaceDE w:val="0"/>
        <w:autoSpaceDN w:val="0"/>
        <w:adjustRightInd w:val="0"/>
        <w:ind w:left="1416"/>
        <w:rPr>
          <w:sz w:val="22"/>
        </w:rPr>
      </w:pPr>
      <w:r w:rsidRPr="00634C1C">
        <w:rPr>
          <w:sz w:val="22"/>
        </w:rPr>
        <w:t>data obowiązywania …………………………………</w:t>
      </w:r>
    </w:p>
    <w:p w14:paraId="4B4D5BC9" w14:textId="77777777" w:rsidR="001A0F17" w:rsidRDefault="001A0F17">
      <w:pPr>
        <w:numPr>
          <w:ilvl w:val="0"/>
          <w:numId w:val="91"/>
        </w:numPr>
        <w:tabs>
          <w:tab w:val="num" w:pos="1980"/>
          <w:tab w:val="num" w:pos="6067"/>
        </w:tabs>
        <w:suppressAutoHyphens/>
        <w:jc w:val="both"/>
        <w:rPr>
          <w:sz w:val="22"/>
          <w:szCs w:val="22"/>
        </w:rPr>
      </w:pPr>
      <w:r w:rsidRPr="00C02FF4">
        <w:rPr>
          <w:b/>
          <w:bCs/>
          <w:sz w:val="22"/>
          <w:szCs w:val="22"/>
        </w:rPr>
        <w:lastRenderedPageBreak/>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71C71472" w14:textId="77777777" w:rsidR="001A0F17" w:rsidRPr="008E516A" w:rsidRDefault="001A0F17" w:rsidP="001A0F17">
      <w:pPr>
        <w:tabs>
          <w:tab w:val="num" w:pos="6067"/>
        </w:tabs>
        <w:suppressAutoHyphens/>
        <w:ind w:left="720"/>
        <w:jc w:val="both"/>
        <w:rPr>
          <w:sz w:val="22"/>
          <w:szCs w:val="22"/>
        </w:rPr>
      </w:pPr>
    </w:p>
    <w:p w14:paraId="7D683EDD" w14:textId="77777777" w:rsidR="001A0F17" w:rsidRPr="008E516A" w:rsidRDefault="001A0F17">
      <w:pPr>
        <w:numPr>
          <w:ilvl w:val="0"/>
          <w:numId w:val="91"/>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2340A264" w14:textId="77777777" w:rsidR="001A0F17" w:rsidRPr="005E1E61" w:rsidRDefault="001A0F17" w:rsidP="001A0F17">
      <w:pPr>
        <w:autoSpaceDE w:val="0"/>
        <w:autoSpaceDN w:val="0"/>
        <w:adjustRightInd w:val="0"/>
        <w:jc w:val="both"/>
        <w:rPr>
          <w:b/>
          <w:sz w:val="22"/>
          <w:szCs w:val="22"/>
        </w:rPr>
      </w:pPr>
    </w:p>
    <w:bookmarkEnd w:id="36"/>
    <w:p w14:paraId="6BB87A6C" w14:textId="64DD6910" w:rsidR="0035712B" w:rsidRDefault="0035712B">
      <w:pPr>
        <w:numPr>
          <w:ilvl w:val="0"/>
          <w:numId w:val="67"/>
        </w:numPr>
        <w:ind w:left="426" w:hanging="426"/>
        <w:jc w:val="both"/>
        <w:rPr>
          <w:b/>
          <w:sz w:val="22"/>
          <w:szCs w:val="22"/>
        </w:rPr>
      </w:pPr>
      <w:r w:rsidRPr="00750E51">
        <w:rPr>
          <w:b/>
          <w:sz w:val="22"/>
          <w:szCs w:val="22"/>
        </w:rPr>
        <w:t>Oświadczenia</w:t>
      </w:r>
      <w:r>
        <w:rPr>
          <w:b/>
          <w:sz w:val="22"/>
          <w:szCs w:val="22"/>
        </w:rPr>
        <w:t xml:space="preserve">. </w:t>
      </w:r>
    </w:p>
    <w:p w14:paraId="3EDA618C" w14:textId="77777777" w:rsidR="00773FF1" w:rsidRPr="00670BFA" w:rsidRDefault="00773FF1" w:rsidP="00773FF1">
      <w:pPr>
        <w:ind w:left="426"/>
        <w:jc w:val="both"/>
        <w:rPr>
          <w:b/>
          <w:sz w:val="22"/>
          <w:szCs w:val="22"/>
        </w:rPr>
      </w:pPr>
    </w:p>
    <w:p w14:paraId="147644A1" w14:textId="039E8464" w:rsidR="0035712B" w:rsidRPr="00670BFA" w:rsidRDefault="0035712B">
      <w:pPr>
        <w:numPr>
          <w:ilvl w:val="6"/>
          <w:numId w:val="56"/>
        </w:numPr>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9346A" w:rsidRPr="0039346A" w14:paraId="0C5D389C" w14:textId="77777777" w:rsidTr="0039346A">
        <w:trPr>
          <w:tblHeader/>
        </w:trPr>
        <w:tc>
          <w:tcPr>
            <w:tcW w:w="1488" w:type="dxa"/>
            <w:vAlign w:val="center"/>
          </w:tcPr>
          <w:p w14:paraId="18338CD6" w14:textId="77777777" w:rsidR="0035712B" w:rsidRPr="0039346A" w:rsidRDefault="0035712B" w:rsidP="0052007E">
            <w:pPr>
              <w:jc w:val="center"/>
              <w:rPr>
                <w:b/>
                <w:sz w:val="18"/>
                <w:szCs w:val="18"/>
              </w:rPr>
            </w:pPr>
            <w:r w:rsidRPr="0039346A">
              <w:rPr>
                <w:b/>
                <w:sz w:val="18"/>
                <w:szCs w:val="18"/>
              </w:rPr>
              <w:t>Zadanie/pozycja</w:t>
            </w:r>
          </w:p>
        </w:tc>
        <w:tc>
          <w:tcPr>
            <w:tcW w:w="3402" w:type="dxa"/>
            <w:vAlign w:val="center"/>
          </w:tcPr>
          <w:p w14:paraId="0CAEB800" w14:textId="77777777" w:rsidR="0035712B" w:rsidRPr="0039346A" w:rsidRDefault="0035712B" w:rsidP="0052007E">
            <w:pPr>
              <w:jc w:val="center"/>
              <w:rPr>
                <w:b/>
                <w:sz w:val="18"/>
                <w:szCs w:val="18"/>
              </w:rPr>
            </w:pPr>
            <w:r w:rsidRPr="0039346A">
              <w:rPr>
                <w:b/>
                <w:sz w:val="18"/>
                <w:szCs w:val="18"/>
              </w:rPr>
              <w:t>Nazwa handlowa (jeżeli dotyczy)</w:t>
            </w:r>
          </w:p>
        </w:tc>
        <w:tc>
          <w:tcPr>
            <w:tcW w:w="3544" w:type="dxa"/>
            <w:vAlign w:val="center"/>
          </w:tcPr>
          <w:p w14:paraId="25D58BB4" w14:textId="77777777" w:rsidR="0035712B" w:rsidRPr="0039346A" w:rsidRDefault="0035712B" w:rsidP="0052007E">
            <w:pPr>
              <w:jc w:val="center"/>
              <w:rPr>
                <w:b/>
                <w:sz w:val="18"/>
                <w:szCs w:val="18"/>
              </w:rPr>
            </w:pPr>
            <w:r w:rsidRPr="0039346A">
              <w:rPr>
                <w:b/>
                <w:sz w:val="18"/>
                <w:szCs w:val="18"/>
              </w:rPr>
              <w:t>Producent (nazwa i adres)</w:t>
            </w:r>
          </w:p>
        </w:tc>
      </w:tr>
      <w:tr w:rsidR="0039346A" w:rsidRPr="0039346A" w14:paraId="569D558A" w14:textId="77777777" w:rsidTr="0039346A">
        <w:trPr>
          <w:trHeight w:val="485"/>
        </w:trPr>
        <w:tc>
          <w:tcPr>
            <w:tcW w:w="1488" w:type="dxa"/>
            <w:vAlign w:val="center"/>
          </w:tcPr>
          <w:p w14:paraId="6F515F55" w14:textId="77777777" w:rsidR="0035712B" w:rsidRPr="0039346A" w:rsidRDefault="0035712B" w:rsidP="0052007E">
            <w:pPr>
              <w:tabs>
                <w:tab w:val="num" w:pos="360"/>
              </w:tabs>
              <w:jc w:val="center"/>
              <w:rPr>
                <w:b/>
              </w:rPr>
            </w:pPr>
          </w:p>
        </w:tc>
        <w:tc>
          <w:tcPr>
            <w:tcW w:w="3402" w:type="dxa"/>
            <w:vAlign w:val="center"/>
          </w:tcPr>
          <w:p w14:paraId="1FC33598" w14:textId="77777777" w:rsidR="0035712B" w:rsidRPr="0039346A" w:rsidRDefault="0035712B" w:rsidP="0052007E">
            <w:pPr>
              <w:jc w:val="center"/>
              <w:rPr>
                <w:b/>
              </w:rPr>
            </w:pPr>
          </w:p>
        </w:tc>
        <w:tc>
          <w:tcPr>
            <w:tcW w:w="3544" w:type="dxa"/>
            <w:vAlign w:val="center"/>
          </w:tcPr>
          <w:p w14:paraId="1EEBC97C" w14:textId="77777777" w:rsidR="0035712B" w:rsidRPr="0039346A" w:rsidRDefault="0035712B" w:rsidP="0052007E">
            <w:pPr>
              <w:jc w:val="center"/>
              <w:rPr>
                <w:b/>
              </w:rPr>
            </w:pPr>
          </w:p>
        </w:tc>
      </w:tr>
      <w:tr w:rsidR="0039346A" w:rsidRPr="0039346A" w14:paraId="69EB8794" w14:textId="77777777" w:rsidTr="0039346A">
        <w:trPr>
          <w:trHeight w:val="420"/>
        </w:trPr>
        <w:tc>
          <w:tcPr>
            <w:tcW w:w="1488" w:type="dxa"/>
            <w:vAlign w:val="center"/>
          </w:tcPr>
          <w:p w14:paraId="6CE77183" w14:textId="77777777" w:rsidR="0035712B" w:rsidRPr="0039346A" w:rsidRDefault="0035712B" w:rsidP="0052007E">
            <w:pPr>
              <w:tabs>
                <w:tab w:val="num" w:pos="360"/>
              </w:tabs>
              <w:jc w:val="center"/>
              <w:rPr>
                <w:b/>
              </w:rPr>
            </w:pPr>
          </w:p>
        </w:tc>
        <w:tc>
          <w:tcPr>
            <w:tcW w:w="3402" w:type="dxa"/>
            <w:vAlign w:val="center"/>
          </w:tcPr>
          <w:p w14:paraId="05FA9B64" w14:textId="77777777" w:rsidR="0035712B" w:rsidRPr="0039346A" w:rsidRDefault="0035712B" w:rsidP="0052007E">
            <w:pPr>
              <w:jc w:val="center"/>
              <w:rPr>
                <w:b/>
              </w:rPr>
            </w:pPr>
          </w:p>
        </w:tc>
        <w:tc>
          <w:tcPr>
            <w:tcW w:w="3544" w:type="dxa"/>
            <w:vAlign w:val="center"/>
          </w:tcPr>
          <w:p w14:paraId="7A27F4E9" w14:textId="77777777" w:rsidR="0035712B" w:rsidRPr="0039346A" w:rsidRDefault="0035712B" w:rsidP="0052007E">
            <w:pPr>
              <w:jc w:val="center"/>
              <w:rPr>
                <w:b/>
              </w:rPr>
            </w:pPr>
          </w:p>
        </w:tc>
      </w:tr>
      <w:tr w:rsidR="0039346A" w:rsidRPr="0039346A" w14:paraId="1B3BE4E7" w14:textId="77777777" w:rsidTr="0039346A">
        <w:trPr>
          <w:trHeight w:val="420"/>
        </w:trPr>
        <w:tc>
          <w:tcPr>
            <w:tcW w:w="1488" w:type="dxa"/>
            <w:vAlign w:val="center"/>
          </w:tcPr>
          <w:p w14:paraId="2DD3C30D" w14:textId="77777777" w:rsidR="0039346A" w:rsidRPr="0039346A" w:rsidRDefault="0039346A" w:rsidP="0052007E">
            <w:pPr>
              <w:tabs>
                <w:tab w:val="num" w:pos="360"/>
              </w:tabs>
              <w:jc w:val="center"/>
              <w:rPr>
                <w:b/>
              </w:rPr>
            </w:pPr>
          </w:p>
        </w:tc>
        <w:tc>
          <w:tcPr>
            <w:tcW w:w="3402" w:type="dxa"/>
            <w:vAlign w:val="center"/>
          </w:tcPr>
          <w:p w14:paraId="2FEE98A0" w14:textId="77777777" w:rsidR="0039346A" w:rsidRPr="0039346A" w:rsidRDefault="0039346A" w:rsidP="0052007E">
            <w:pPr>
              <w:jc w:val="center"/>
              <w:rPr>
                <w:b/>
              </w:rPr>
            </w:pPr>
          </w:p>
        </w:tc>
        <w:tc>
          <w:tcPr>
            <w:tcW w:w="3544" w:type="dxa"/>
            <w:vAlign w:val="center"/>
          </w:tcPr>
          <w:p w14:paraId="6F61EFDD" w14:textId="77777777" w:rsidR="0039346A" w:rsidRPr="0039346A" w:rsidRDefault="0039346A" w:rsidP="0052007E">
            <w:pPr>
              <w:jc w:val="center"/>
              <w:rPr>
                <w:b/>
              </w:rPr>
            </w:pPr>
          </w:p>
        </w:tc>
      </w:tr>
      <w:tr w:rsidR="0039346A" w:rsidRPr="0039346A" w14:paraId="11ABD4E3" w14:textId="77777777" w:rsidTr="0039346A">
        <w:trPr>
          <w:trHeight w:val="420"/>
        </w:trPr>
        <w:tc>
          <w:tcPr>
            <w:tcW w:w="1488" w:type="dxa"/>
            <w:vAlign w:val="center"/>
          </w:tcPr>
          <w:p w14:paraId="4A4CBAF6" w14:textId="77777777" w:rsidR="0039346A" w:rsidRPr="0039346A" w:rsidRDefault="0039346A" w:rsidP="0052007E">
            <w:pPr>
              <w:tabs>
                <w:tab w:val="num" w:pos="360"/>
              </w:tabs>
              <w:jc w:val="center"/>
              <w:rPr>
                <w:b/>
              </w:rPr>
            </w:pPr>
          </w:p>
        </w:tc>
        <w:tc>
          <w:tcPr>
            <w:tcW w:w="3402" w:type="dxa"/>
            <w:vAlign w:val="center"/>
          </w:tcPr>
          <w:p w14:paraId="7CAD40D0" w14:textId="77777777" w:rsidR="0039346A" w:rsidRPr="0039346A" w:rsidRDefault="0039346A" w:rsidP="0052007E">
            <w:pPr>
              <w:jc w:val="center"/>
              <w:rPr>
                <w:b/>
              </w:rPr>
            </w:pPr>
          </w:p>
        </w:tc>
        <w:tc>
          <w:tcPr>
            <w:tcW w:w="3544" w:type="dxa"/>
            <w:vAlign w:val="center"/>
          </w:tcPr>
          <w:p w14:paraId="1D9C566A" w14:textId="77777777" w:rsidR="0039346A" w:rsidRPr="0039346A" w:rsidRDefault="0039346A" w:rsidP="0052007E">
            <w:pPr>
              <w:jc w:val="center"/>
              <w:rPr>
                <w:b/>
              </w:rPr>
            </w:pPr>
          </w:p>
        </w:tc>
      </w:tr>
      <w:tr w:rsidR="0039346A" w:rsidRPr="0039346A" w14:paraId="322F7028" w14:textId="77777777" w:rsidTr="0039346A">
        <w:trPr>
          <w:trHeight w:val="420"/>
        </w:trPr>
        <w:tc>
          <w:tcPr>
            <w:tcW w:w="1488" w:type="dxa"/>
            <w:vAlign w:val="center"/>
          </w:tcPr>
          <w:p w14:paraId="1CF0DBDD" w14:textId="77777777" w:rsidR="0039346A" w:rsidRPr="0039346A" w:rsidRDefault="0039346A" w:rsidP="0052007E">
            <w:pPr>
              <w:tabs>
                <w:tab w:val="num" w:pos="360"/>
              </w:tabs>
              <w:jc w:val="center"/>
              <w:rPr>
                <w:b/>
              </w:rPr>
            </w:pPr>
          </w:p>
        </w:tc>
        <w:tc>
          <w:tcPr>
            <w:tcW w:w="3402" w:type="dxa"/>
            <w:vAlign w:val="center"/>
          </w:tcPr>
          <w:p w14:paraId="5F2F682D" w14:textId="77777777" w:rsidR="0039346A" w:rsidRPr="0039346A" w:rsidRDefault="0039346A" w:rsidP="0052007E">
            <w:pPr>
              <w:jc w:val="center"/>
              <w:rPr>
                <w:b/>
              </w:rPr>
            </w:pPr>
          </w:p>
        </w:tc>
        <w:tc>
          <w:tcPr>
            <w:tcW w:w="3544" w:type="dxa"/>
            <w:vAlign w:val="center"/>
          </w:tcPr>
          <w:p w14:paraId="38BC7DB6" w14:textId="77777777" w:rsidR="0039346A" w:rsidRPr="0039346A" w:rsidRDefault="0039346A" w:rsidP="0052007E">
            <w:pPr>
              <w:jc w:val="center"/>
              <w:rPr>
                <w:b/>
              </w:rPr>
            </w:pPr>
          </w:p>
        </w:tc>
      </w:tr>
      <w:tr w:rsidR="0039346A" w:rsidRPr="0039346A" w14:paraId="4D556F1B" w14:textId="77777777" w:rsidTr="0039346A">
        <w:trPr>
          <w:trHeight w:val="420"/>
        </w:trPr>
        <w:tc>
          <w:tcPr>
            <w:tcW w:w="1488" w:type="dxa"/>
            <w:vAlign w:val="center"/>
          </w:tcPr>
          <w:p w14:paraId="38673A95" w14:textId="77777777" w:rsidR="0039346A" w:rsidRPr="0039346A" w:rsidRDefault="0039346A" w:rsidP="0052007E">
            <w:pPr>
              <w:tabs>
                <w:tab w:val="num" w:pos="360"/>
              </w:tabs>
              <w:jc w:val="center"/>
              <w:rPr>
                <w:b/>
              </w:rPr>
            </w:pPr>
          </w:p>
        </w:tc>
        <w:tc>
          <w:tcPr>
            <w:tcW w:w="3402" w:type="dxa"/>
            <w:vAlign w:val="center"/>
          </w:tcPr>
          <w:p w14:paraId="6B3F29C9" w14:textId="77777777" w:rsidR="0039346A" w:rsidRPr="0039346A" w:rsidRDefault="0039346A" w:rsidP="0052007E">
            <w:pPr>
              <w:jc w:val="center"/>
              <w:rPr>
                <w:b/>
              </w:rPr>
            </w:pPr>
          </w:p>
        </w:tc>
        <w:tc>
          <w:tcPr>
            <w:tcW w:w="3544" w:type="dxa"/>
            <w:vAlign w:val="center"/>
          </w:tcPr>
          <w:p w14:paraId="7133050B" w14:textId="77777777" w:rsidR="0039346A" w:rsidRPr="0039346A" w:rsidRDefault="0039346A" w:rsidP="0052007E">
            <w:pPr>
              <w:jc w:val="center"/>
              <w:rPr>
                <w:b/>
              </w:rPr>
            </w:pPr>
          </w:p>
        </w:tc>
      </w:tr>
      <w:tr w:rsidR="0039346A" w:rsidRPr="0039346A" w14:paraId="26B37E0D" w14:textId="77777777" w:rsidTr="0039346A">
        <w:trPr>
          <w:trHeight w:val="420"/>
        </w:trPr>
        <w:tc>
          <w:tcPr>
            <w:tcW w:w="1488" w:type="dxa"/>
            <w:vAlign w:val="center"/>
          </w:tcPr>
          <w:p w14:paraId="256198B0" w14:textId="77777777" w:rsidR="0039346A" w:rsidRPr="0039346A" w:rsidRDefault="0039346A" w:rsidP="0052007E">
            <w:pPr>
              <w:tabs>
                <w:tab w:val="num" w:pos="360"/>
              </w:tabs>
              <w:jc w:val="center"/>
              <w:rPr>
                <w:b/>
              </w:rPr>
            </w:pPr>
          </w:p>
        </w:tc>
        <w:tc>
          <w:tcPr>
            <w:tcW w:w="3402" w:type="dxa"/>
            <w:vAlign w:val="center"/>
          </w:tcPr>
          <w:p w14:paraId="2C2B60B2" w14:textId="77777777" w:rsidR="0039346A" w:rsidRPr="0039346A" w:rsidRDefault="0039346A" w:rsidP="0052007E">
            <w:pPr>
              <w:jc w:val="center"/>
              <w:rPr>
                <w:b/>
              </w:rPr>
            </w:pPr>
          </w:p>
        </w:tc>
        <w:tc>
          <w:tcPr>
            <w:tcW w:w="3544" w:type="dxa"/>
            <w:vAlign w:val="center"/>
          </w:tcPr>
          <w:p w14:paraId="17294E74" w14:textId="77777777" w:rsidR="0039346A" w:rsidRPr="0039346A" w:rsidRDefault="0039346A" w:rsidP="0052007E">
            <w:pPr>
              <w:jc w:val="center"/>
              <w:rPr>
                <w:b/>
              </w:rPr>
            </w:pPr>
          </w:p>
        </w:tc>
      </w:tr>
      <w:tr w:rsidR="0039346A" w:rsidRPr="0039346A" w14:paraId="22EDEE74" w14:textId="77777777" w:rsidTr="0039346A">
        <w:trPr>
          <w:trHeight w:val="420"/>
        </w:trPr>
        <w:tc>
          <w:tcPr>
            <w:tcW w:w="1488" w:type="dxa"/>
            <w:vAlign w:val="center"/>
          </w:tcPr>
          <w:p w14:paraId="5A6AB176" w14:textId="77777777" w:rsidR="0039346A" w:rsidRPr="0039346A" w:rsidRDefault="0039346A" w:rsidP="0052007E">
            <w:pPr>
              <w:tabs>
                <w:tab w:val="num" w:pos="360"/>
              </w:tabs>
              <w:jc w:val="center"/>
              <w:rPr>
                <w:b/>
              </w:rPr>
            </w:pPr>
          </w:p>
        </w:tc>
        <w:tc>
          <w:tcPr>
            <w:tcW w:w="3402" w:type="dxa"/>
            <w:vAlign w:val="center"/>
          </w:tcPr>
          <w:p w14:paraId="4A26E943" w14:textId="77777777" w:rsidR="0039346A" w:rsidRPr="0039346A" w:rsidRDefault="0039346A" w:rsidP="0052007E">
            <w:pPr>
              <w:jc w:val="center"/>
              <w:rPr>
                <w:b/>
              </w:rPr>
            </w:pPr>
          </w:p>
        </w:tc>
        <w:tc>
          <w:tcPr>
            <w:tcW w:w="3544" w:type="dxa"/>
            <w:vAlign w:val="center"/>
          </w:tcPr>
          <w:p w14:paraId="51CF90AC" w14:textId="77777777" w:rsidR="0039346A" w:rsidRPr="0039346A" w:rsidRDefault="0039346A" w:rsidP="0052007E">
            <w:pPr>
              <w:jc w:val="center"/>
              <w:rPr>
                <w:b/>
              </w:rPr>
            </w:pPr>
          </w:p>
        </w:tc>
      </w:tr>
    </w:tbl>
    <w:p w14:paraId="0BBD1934" w14:textId="77777777" w:rsidR="0035712B" w:rsidRDefault="0035712B" w:rsidP="0052007E">
      <w:pPr>
        <w:ind w:left="709"/>
        <w:jc w:val="both"/>
        <w:rPr>
          <w:sz w:val="22"/>
          <w:szCs w:val="22"/>
        </w:rPr>
      </w:pPr>
    </w:p>
    <w:p w14:paraId="707C8A99" w14:textId="77777777" w:rsidR="0035712B" w:rsidRPr="00EE44BA" w:rsidRDefault="0035712B">
      <w:pPr>
        <w:numPr>
          <w:ilvl w:val="6"/>
          <w:numId w:val="56"/>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CDFF97A" w14:textId="77777777" w:rsidR="0039346A" w:rsidRPr="0039346A" w:rsidRDefault="0039346A" w:rsidP="0039346A">
      <w:pPr>
        <w:pStyle w:val="Akapitzlist"/>
        <w:rPr>
          <w:sz w:val="22"/>
          <w:szCs w:val="22"/>
        </w:rPr>
      </w:pPr>
    </w:p>
    <w:p w14:paraId="504912AF" w14:textId="77777777" w:rsidR="0039346A" w:rsidRPr="0039346A" w:rsidRDefault="0039346A">
      <w:pPr>
        <w:numPr>
          <w:ilvl w:val="6"/>
          <w:numId w:val="56"/>
        </w:numPr>
        <w:ind w:left="709" w:hanging="425"/>
        <w:jc w:val="both"/>
        <w:rPr>
          <w:sz w:val="22"/>
          <w:szCs w:val="22"/>
        </w:rPr>
      </w:pPr>
      <w:r w:rsidRPr="0039346A">
        <w:rPr>
          <w:b/>
          <w:sz w:val="22"/>
          <w:szCs w:val="22"/>
        </w:rPr>
        <w:t>Oświadczam,</w:t>
      </w:r>
      <w:r w:rsidRPr="0039346A">
        <w:rPr>
          <w:sz w:val="22"/>
          <w:szCs w:val="22"/>
        </w:rPr>
        <w:t xml:space="preserve"> że </w:t>
      </w:r>
      <w:r w:rsidRPr="0039346A">
        <w:rPr>
          <w:bCs/>
          <w:sz w:val="22"/>
          <w:szCs w:val="22"/>
        </w:rPr>
        <w:t>przedmiot zamówienia spełnia wymagania przepisów prawnych:</w:t>
      </w:r>
    </w:p>
    <w:p w14:paraId="1E5E9878" w14:textId="77777777" w:rsidR="0039346A" w:rsidRPr="00CB3888" w:rsidRDefault="0039346A">
      <w:pPr>
        <w:pStyle w:val="Akapitzlist"/>
        <w:numPr>
          <w:ilvl w:val="2"/>
          <w:numId w:val="43"/>
        </w:numPr>
        <w:jc w:val="both"/>
        <w:rPr>
          <w:sz w:val="22"/>
          <w:szCs w:val="22"/>
        </w:rPr>
      </w:pPr>
      <w:r w:rsidRPr="00CB3888">
        <w:rPr>
          <w:iCs/>
          <w:sz w:val="22"/>
          <w:szCs w:val="22"/>
        </w:rPr>
        <w:t>Ustawy z dnia 9 czerwca 2011 r.</w:t>
      </w:r>
      <w:r w:rsidRPr="00CB3888">
        <w:rPr>
          <w:i/>
          <w:sz w:val="22"/>
          <w:szCs w:val="22"/>
        </w:rPr>
        <w:t xml:space="preserve"> - </w:t>
      </w:r>
      <w:r w:rsidRPr="00CB3888">
        <w:rPr>
          <w:sz w:val="22"/>
          <w:szCs w:val="22"/>
        </w:rPr>
        <w:t>„Prawo geologiczne i górnicze”</w:t>
      </w:r>
      <w:r w:rsidRPr="00CB3888">
        <w:rPr>
          <w:i/>
          <w:sz w:val="22"/>
          <w:szCs w:val="22"/>
        </w:rPr>
        <w:t xml:space="preserve"> </w:t>
      </w:r>
    </w:p>
    <w:p w14:paraId="2E0C05B7" w14:textId="77777777" w:rsidR="0039346A" w:rsidRPr="00CB3888" w:rsidRDefault="0039346A" w:rsidP="0039346A">
      <w:pPr>
        <w:pStyle w:val="Akapitzlist"/>
        <w:ind w:left="1276"/>
        <w:jc w:val="both"/>
        <w:rPr>
          <w:sz w:val="22"/>
          <w:szCs w:val="22"/>
        </w:rPr>
      </w:pPr>
      <w:r w:rsidRPr="00CB3888">
        <w:rPr>
          <w:sz w:val="22"/>
          <w:szCs w:val="22"/>
        </w:rPr>
        <w:t>(Dz.U. 2023, poz. 633),</w:t>
      </w:r>
    </w:p>
    <w:p w14:paraId="1E441A52" w14:textId="77777777" w:rsidR="0039346A" w:rsidRDefault="0039346A">
      <w:pPr>
        <w:pStyle w:val="Akapitzlist"/>
        <w:numPr>
          <w:ilvl w:val="0"/>
          <w:numId w:val="92"/>
        </w:numPr>
        <w:ind w:hanging="436"/>
        <w:jc w:val="both"/>
        <w:rPr>
          <w:sz w:val="22"/>
          <w:szCs w:val="22"/>
        </w:rPr>
      </w:pPr>
      <w:r w:rsidRPr="00CB3888">
        <w:rPr>
          <w:iCs/>
          <w:sz w:val="22"/>
          <w:szCs w:val="22"/>
        </w:rPr>
        <w:t>Rozporządzenia Ministra Energii z dnia 23.11.2016r.</w:t>
      </w:r>
      <w:r w:rsidRPr="00CB3888">
        <w:rPr>
          <w:i/>
          <w:sz w:val="22"/>
          <w:szCs w:val="22"/>
        </w:rPr>
        <w:t xml:space="preserve"> – </w:t>
      </w:r>
      <w:r w:rsidRPr="00CB3888">
        <w:rPr>
          <w:sz w:val="22"/>
          <w:szCs w:val="22"/>
        </w:rPr>
        <w:t>w sprawie szczegółowych wymagań dotyczących prowadzenia ruchu podziemnych zakładów górniczych,</w:t>
      </w:r>
      <w:r w:rsidRPr="00CB3888">
        <w:rPr>
          <w:b/>
          <w:sz w:val="22"/>
          <w:szCs w:val="22"/>
        </w:rPr>
        <w:t xml:space="preserve"> </w:t>
      </w:r>
      <w:r>
        <w:rPr>
          <w:b/>
          <w:sz w:val="22"/>
          <w:szCs w:val="22"/>
        </w:rPr>
        <w:t xml:space="preserve">                   </w:t>
      </w:r>
      <w:r>
        <w:rPr>
          <w:sz w:val="22"/>
          <w:szCs w:val="22"/>
        </w:rPr>
        <w:t xml:space="preserve">(Dz. U. z 2017 r. poz. 1118 </w:t>
      </w:r>
      <w:r w:rsidRPr="00CB3888">
        <w:rPr>
          <w:sz w:val="22"/>
          <w:szCs w:val="22"/>
        </w:rPr>
        <w:t>z późn.zm</w:t>
      </w:r>
      <w:r>
        <w:rPr>
          <w:sz w:val="22"/>
          <w:szCs w:val="22"/>
        </w:rPr>
        <w:t>.</w:t>
      </w:r>
      <w:r w:rsidRPr="00CB3888">
        <w:rPr>
          <w:sz w:val="22"/>
          <w:szCs w:val="22"/>
        </w:rPr>
        <w:t>)</w:t>
      </w:r>
      <w:r>
        <w:rPr>
          <w:sz w:val="22"/>
          <w:szCs w:val="22"/>
        </w:rPr>
        <w:t>.</w:t>
      </w:r>
    </w:p>
    <w:p w14:paraId="76836021" w14:textId="77777777" w:rsidR="0039346A" w:rsidRPr="008E516A" w:rsidRDefault="0039346A" w:rsidP="0039346A">
      <w:pPr>
        <w:pStyle w:val="Akapitzlist"/>
        <w:ind w:left="1287"/>
        <w:jc w:val="both"/>
        <w:rPr>
          <w:sz w:val="22"/>
          <w:szCs w:val="22"/>
        </w:rPr>
      </w:pPr>
    </w:p>
    <w:p w14:paraId="35B2714A" w14:textId="77777777" w:rsidR="0039346A" w:rsidRPr="0039346A" w:rsidRDefault="0039346A">
      <w:pPr>
        <w:pStyle w:val="Akapitzlist"/>
        <w:numPr>
          <w:ilvl w:val="0"/>
          <w:numId w:val="93"/>
        </w:numPr>
        <w:tabs>
          <w:tab w:val="clear" w:pos="360"/>
          <w:tab w:val="num" w:pos="709"/>
        </w:tabs>
        <w:ind w:left="709" w:hanging="425"/>
        <w:jc w:val="both"/>
        <w:rPr>
          <w:sz w:val="22"/>
          <w:szCs w:val="22"/>
        </w:rPr>
      </w:pPr>
      <w:r w:rsidRPr="00CB3888">
        <w:rPr>
          <w:b/>
          <w:sz w:val="22"/>
          <w:szCs w:val="22"/>
        </w:rPr>
        <w:t>Oświadczam,</w:t>
      </w:r>
      <w:r w:rsidRPr="00CB3888">
        <w:rPr>
          <w:sz w:val="22"/>
          <w:szCs w:val="22"/>
        </w:rPr>
        <w:t xml:space="preserve"> że</w:t>
      </w:r>
      <w:r>
        <w:rPr>
          <w:sz w:val="22"/>
          <w:szCs w:val="22"/>
        </w:rPr>
        <w:t xml:space="preserve"> </w:t>
      </w:r>
      <w:r w:rsidRPr="00876668">
        <w:rPr>
          <w:sz w:val="22"/>
          <w:szCs w:val="22"/>
        </w:rPr>
        <w:t xml:space="preserve">oferowany towar </w:t>
      </w:r>
      <w:r>
        <w:rPr>
          <w:sz w:val="22"/>
          <w:szCs w:val="22"/>
        </w:rPr>
        <w:t xml:space="preserve">jest  </w:t>
      </w:r>
      <w:r w:rsidRPr="00CB3888">
        <w:rPr>
          <w:bCs/>
          <w:sz w:val="22"/>
          <w:szCs w:val="22"/>
        </w:rPr>
        <w:t>wykonany zgodnie z Dokumentacją Techniczno</w:t>
      </w:r>
      <w:r>
        <w:rPr>
          <w:bCs/>
          <w:sz w:val="22"/>
          <w:szCs w:val="22"/>
        </w:rPr>
        <w:t xml:space="preserve">                   </w:t>
      </w:r>
      <w:r w:rsidRPr="00CB3888">
        <w:rPr>
          <w:bCs/>
          <w:sz w:val="22"/>
          <w:szCs w:val="22"/>
        </w:rPr>
        <w:t>–</w:t>
      </w:r>
      <w:r>
        <w:rPr>
          <w:bCs/>
          <w:sz w:val="22"/>
          <w:szCs w:val="22"/>
        </w:rPr>
        <w:t xml:space="preserve"> </w:t>
      </w:r>
      <w:r w:rsidRPr="00CB3888">
        <w:rPr>
          <w:bCs/>
          <w:sz w:val="22"/>
          <w:szCs w:val="22"/>
        </w:rPr>
        <w:t>Ruchową oraz rysunkiem technicznym zgodnymi z uzyskanym certyfikatem.</w:t>
      </w:r>
    </w:p>
    <w:p w14:paraId="4451C5B5" w14:textId="77777777" w:rsidR="0039346A" w:rsidRPr="00CB3888" w:rsidRDefault="0039346A" w:rsidP="0039346A">
      <w:pPr>
        <w:pStyle w:val="Akapitzlist"/>
        <w:ind w:left="709"/>
        <w:jc w:val="both"/>
        <w:rPr>
          <w:sz w:val="22"/>
          <w:szCs w:val="22"/>
        </w:rPr>
      </w:pPr>
    </w:p>
    <w:p w14:paraId="19B0F1E3" w14:textId="77777777" w:rsidR="0039346A" w:rsidRPr="00CB3888" w:rsidRDefault="0039346A">
      <w:pPr>
        <w:pStyle w:val="Akapitzlist"/>
        <w:numPr>
          <w:ilvl w:val="0"/>
          <w:numId w:val="93"/>
        </w:numPr>
        <w:tabs>
          <w:tab w:val="clear" w:pos="360"/>
          <w:tab w:val="num" w:pos="709"/>
        </w:tabs>
        <w:ind w:left="709" w:hanging="425"/>
        <w:jc w:val="both"/>
        <w:rPr>
          <w:sz w:val="22"/>
          <w:szCs w:val="22"/>
        </w:rPr>
      </w:pPr>
      <w:r w:rsidRPr="00CB3888">
        <w:rPr>
          <w:b/>
          <w:sz w:val="22"/>
          <w:szCs w:val="22"/>
        </w:rPr>
        <w:t>Oświadczam,</w:t>
      </w:r>
      <w:r w:rsidRPr="00CB3888">
        <w:rPr>
          <w:sz w:val="22"/>
          <w:szCs w:val="22"/>
        </w:rPr>
        <w:t xml:space="preserve"> że</w:t>
      </w:r>
      <w:r>
        <w:rPr>
          <w:sz w:val="22"/>
          <w:szCs w:val="22"/>
        </w:rPr>
        <w:t xml:space="preserve"> </w:t>
      </w:r>
      <w:r w:rsidRPr="00CB3888">
        <w:rPr>
          <w:bCs/>
          <w:sz w:val="22"/>
          <w:szCs w:val="22"/>
        </w:rPr>
        <w:t xml:space="preserve">strzemiona </w:t>
      </w:r>
      <w:r>
        <w:rPr>
          <w:bCs/>
          <w:sz w:val="22"/>
          <w:szCs w:val="22"/>
        </w:rPr>
        <w:t>dwujarzmowe V ………………………..</w:t>
      </w:r>
      <w:r w:rsidRPr="00CB3888">
        <w:rPr>
          <w:bCs/>
          <w:sz w:val="22"/>
          <w:szCs w:val="22"/>
        </w:rPr>
        <w:t xml:space="preserve"> </w:t>
      </w:r>
      <w:r>
        <w:rPr>
          <w:bCs/>
          <w:sz w:val="22"/>
          <w:szCs w:val="22"/>
        </w:rPr>
        <w:t>spełniają</w:t>
      </w:r>
      <w:r w:rsidRPr="00CB3888">
        <w:rPr>
          <w:bCs/>
          <w:sz w:val="22"/>
          <w:szCs w:val="22"/>
        </w:rPr>
        <w:t xml:space="preserve"> wymagania normy </w:t>
      </w:r>
      <w:r w:rsidRPr="00CB3888">
        <w:rPr>
          <w:b/>
          <w:bCs/>
          <w:sz w:val="22"/>
          <w:szCs w:val="22"/>
        </w:rPr>
        <w:t>PN-G-15011:2011.</w:t>
      </w:r>
      <w:r w:rsidRPr="00CB3888">
        <w:rPr>
          <w:bCs/>
          <w:sz w:val="22"/>
          <w:szCs w:val="22"/>
        </w:rPr>
        <w:t xml:space="preserve"> </w:t>
      </w:r>
      <w:r w:rsidRPr="00CB3888">
        <w:rPr>
          <w:bCs/>
          <w:i/>
          <w:sz w:val="22"/>
          <w:szCs w:val="22"/>
        </w:rPr>
        <w:t>Obudowa chodników odrzwiami podatnymi z kształtowników korytkowych – Strzemiona</w:t>
      </w:r>
      <w:r w:rsidRPr="00CB3888">
        <w:rPr>
          <w:bCs/>
          <w:sz w:val="22"/>
          <w:szCs w:val="22"/>
        </w:rPr>
        <w:t xml:space="preserve">. </w:t>
      </w:r>
    </w:p>
    <w:p w14:paraId="343C4850" w14:textId="77777777" w:rsidR="0039346A" w:rsidRPr="00CB3888" w:rsidRDefault="0039346A" w:rsidP="0039346A">
      <w:pPr>
        <w:pStyle w:val="Akapitzlist"/>
        <w:ind w:left="709"/>
        <w:jc w:val="both"/>
        <w:rPr>
          <w:sz w:val="22"/>
          <w:szCs w:val="22"/>
        </w:rPr>
      </w:pPr>
    </w:p>
    <w:p w14:paraId="07AEFD68" w14:textId="77777777" w:rsidR="0039346A" w:rsidRPr="00CB3888" w:rsidRDefault="0039346A" w:rsidP="0039346A">
      <w:pPr>
        <w:pStyle w:val="Akapitzlist"/>
        <w:ind w:left="709"/>
        <w:jc w:val="both"/>
        <w:rPr>
          <w:sz w:val="22"/>
          <w:szCs w:val="22"/>
        </w:rPr>
      </w:pPr>
      <w:r w:rsidRPr="00CB3888">
        <w:rPr>
          <w:bCs/>
          <w:sz w:val="22"/>
          <w:szCs w:val="22"/>
        </w:rPr>
        <w:t xml:space="preserve">Strzemiona </w:t>
      </w:r>
      <w:r>
        <w:rPr>
          <w:bCs/>
          <w:sz w:val="22"/>
          <w:szCs w:val="22"/>
        </w:rPr>
        <w:t>ujęte w zadaniach nr …………………..</w:t>
      </w:r>
      <w:r w:rsidRPr="00CB3888">
        <w:rPr>
          <w:bCs/>
          <w:sz w:val="22"/>
          <w:szCs w:val="22"/>
        </w:rPr>
        <w:t xml:space="preserve"> </w:t>
      </w:r>
      <w:r>
        <w:rPr>
          <w:bCs/>
          <w:sz w:val="22"/>
          <w:szCs w:val="22"/>
        </w:rPr>
        <w:t xml:space="preserve">są </w:t>
      </w:r>
      <w:r w:rsidRPr="00CB3888">
        <w:rPr>
          <w:bCs/>
          <w:sz w:val="22"/>
          <w:szCs w:val="22"/>
        </w:rPr>
        <w:t xml:space="preserve">wykonane w typie: </w:t>
      </w:r>
      <w:r w:rsidRPr="00CB3888">
        <w:rPr>
          <w:bCs/>
          <w:i/>
          <w:iCs/>
          <w:sz w:val="22"/>
          <w:szCs w:val="22"/>
        </w:rPr>
        <w:t>strzemiona dwujarzmowe oszczędnościowe (</w:t>
      </w:r>
      <w:proofErr w:type="spellStart"/>
      <w:r w:rsidRPr="00CB3888">
        <w:rPr>
          <w:bCs/>
          <w:i/>
          <w:iCs/>
          <w:sz w:val="22"/>
          <w:szCs w:val="22"/>
        </w:rPr>
        <w:t>SDOw</w:t>
      </w:r>
      <w:proofErr w:type="spellEnd"/>
      <w:r w:rsidRPr="00CB3888">
        <w:rPr>
          <w:bCs/>
          <w:i/>
          <w:iCs/>
          <w:sz w:val="22"/>
          <w:szCs w:val="22"/>
        </w:rPr>
        <w:t>) w odmianie wzmocnionej w wersji z zabierakami zgodnie z PN-G-15011:2011</w:t>
      </w:r>
      <w:r w:rsidRPr="00CB3888">
        <w:rPr>
          <w:bCs/>
          <w:sz w:val="22"/>
          <w:szCs w:val="22"/>
        </w:rPr>
        <w:t xml:space="preserve">. </w:t>
      </w:r>
    </w:p>
    <w:p w14:paraId="5F3C382D" w14:textId="77777777" w:rsidR="0039346A" w:rsidRPr="00CB3888" w:rsidRDefault="0039346A" w:rsidP="0039346A">
      <w:pPr>
        <w:ind w:left="709"/>
        <w:jc w:val="both"/>
        <w:rPr>
          <w:bCs/>
          <w:sz w:val="22"/>
          <w:szCs w:val="22"/>
        </w:rPr>
      </w:pPr>
    </w:p>
    <w:p w14:paraId="2443F56F" w14:textId="77777777" w:rsidR="0039346A" w:rsidRPr="00CB3888" w:rsidRDefault="0039346A" w:rsidP="0039346A">
      <w:pPr>
        <w:ind w:left="709"/>
        <w:jc w:val="both"/>
        <w:rPr>
          <w:bCs/>
          <w:sz w:val="22"/>
          <w:szCs w:val="22"/>
        </w:rPr>
      </w:pPr>
      <w:r w:rsidRPr="00CB3888">
        <w:rPr>
          <w:bCs/>
          <w:sz w:val="22"/>
          <w:szCs w:val="22"/>
        </w:rPr>
        <w:t>Strz</w:t>
      </w:r>
      <w:r>
        <w:rPr>
          <w:bCs/>
          <w:sz w:val="22"/>
          <w:szCs w:val="22"/>
        </w:rPr>
        <w:t xml:space="preserve">emiona ujęte w zadaniach nr …………… są </w:t>
      </w:r>
      <w:r w:rsidRPr="00CB3888">
        <w:rPr>
          <w:bCs/>
          <w:sz w:val="22"/>
          <w:szCs w:val="22"/>
        </w:rPr>
        <w:t xml:space="preserve"> wykonane w typie: </w:t>
      </w:r>
      <w:r w:rsidRPr="00CB3888">
        <w:rPr>
          <w:bCs/>
          <w:i/>
          <w:iCs/>
          <w:sz w:val="22"/>
          <w:szCs w:val="22"/>
        </w:rPr>
        <w:t>strzemiona dwujarzmowe (</w:t>
      </w:r>
      <w:proofErr w:type="spellStart"/>
      <w:r w:rsidRPr="00CB3888">
        <w:rPr>
          <w:bCs/>
          <w:i/>
          <w:iCs/>
          <w:sz w:val="22"/>
          <w:szCs w:val="22"/>
        </w:rPr>
        <w:t>SDw</w:t>
      </w:r>
      <w:proofErr w:type="spellEnd"/>
      <w:r w:rsidRPr="00CB3888">
        <w:rPr>
          <w:bCs/>
          <w:i/>
          <w:iCs/>
          <w:sz w:val="22"/>
          <w:szCs w:val="22"/>
        </w:rPr>
        <w:t>) w odmianie wzmocnionej w wersji z zabierakami zgodnie z PN-G-15011:2011</w:t>
      </w:r>
      <w:r w:rsidRPr="00CB3888">
        <w:rPr>
          <w:bCs/>
          <w:sz w:val="22"/>
          <w:szCs w:val="22"/>
        </w:rPr>
        <w:t xml:space="preserve">. </w:t>
      </w:r>
    </w:p>
    <w:p w14:paraId="5E2B6A0E" w14:textId="77777777" w:rsidR="0039346A" w:rsidRDefault="0039346A" w:rsidP="0039346A">
      <w:pPr>
        <w:ind w:left="709"/>
        <w:jc w:val="both"/>
        <w:rPr>
          <w:bCs/>
          <w:sz w:val="22"/>
          <w:szCs w:val="22"/>
        </w:rPr>
      </w:pPr>
      <w:r w:rsidRPr="00CB3888">
        <w:rPr>
          <w:bCs/>
          <w:sz w:val="22"/>
          <w:szCs w:val="22"/>
        </w:rPr>
        <w:t>Jarzma dolne strzemion górnych i jarzma górne strzemion dolnych winny posiadać zabieraki. Jarzma dolne i górne strzemion środkowych nie posiadają zabieraków.</w:t>
      </w:r>
    </w:p>
    <w:p w14:paraId="429086E8" w14:textId="77777777" w:rsidR="0039346A" w:rsidRDefault="0039346A" w:rsidP="0039346A">
      <w:pPr>
        <w:ind w:left="709"/>
        <w:jc w:val="both"/>
        <w:rPr>
          <w:bCs/>
          <w:sz w:val="22"/>
          <w:szCs w:val="22"/>
        </w:rPr>
      </w:pPr>
    </w:p>
    <w:p w14:paraId="3D945ABB" w14:textId="77777777" w:rsidR="0039346A" w:rsidRDefault="0039346A">
      <w:pPr>
        <w:pStyle w:val="Akapitzlist"/>
        <w:numPr>
          <w:ilvl w:val="0"/>
          <w:numId w:val="93"/>
        </w:numPr>
        <w:tabs>
          <w:tab w:val="clear" w:pos="360"/>
        </w:tabs>
        <w:ind w:left="709" w:hanging="425"/>
        <w:jc w:val="both"/>
        <w:rPr>
          <w:bCs/>
          <w:sz w:val="22"/>
          <w:szCs w:val="22"/>
        </w:rPr>
      </w:pPr>
      <w:r w:rsidRPr="00CB3888">
        <w:rPr>
          <w:b/>
          <w:bCs/>
          <w:sz w:val="22"/>
          <w:szCs w:val="22"/>
        </w:rPr>
        <w:lastRenderedPageBreak/>
        <w:t>Oświadczam,</w:t>
      </w:r>
      <w:r w:rsidRPr="00CB3888">
        <w:rPr>
          <w:bCs/>
          <w:sz w:val="22"/>
          <w:szCs w:val="22"/>
        </w:rPr>
        <w:t xml:space="preserve"> że</w:t>
      </w:r>
      <w:r>
        <w:rPr>
          <w:bCs/>
          <w:sz w:val="22"/>
          <w:szCs w:val="22"/>
        </w:rPr>
        <w:t xml:space="preserve"> </w:t>
      </w:r>
      <w:r w:rsidRPr="00CB3888">
        <w:rPr>
          <w:bCs/>
          <w:sz w:val="22"/>
          <w:szCs w:val="22"/>
        </w:rPr>
        <w:t>materiały użyte</w:t>
      </w:r>
      <w:r>
        <w:rPr>
          <w:bCs/>
          <w:sz w:val="22"/>
          <w:szCs w:val="22"/>
        </w:rPr>
        <w:t xml:space="preserve"> na elementy strzemion są</w:t>
      </w:r>
      <w:r w:rsidRPr="00CB3888">
        <w:rPr>
          <w:bCs/>
          <w:sz w:val="22"/>
          <w:szCs w:val="22"/>
        </w:rPr>
        <w:t xml:space="preserve"> zgodne z dokumentacją</w:t>
      </w:r>
      <w:r>
        <w:rPr>
          <w:bCs/>
          <w:sz w:val="22"/>
          <w:szCs w:val="22"/>
        </w:rPr>
        <w:t xml:space="preserve"> techniczną, </w:t>
      </w:r>
      <w:r w:rsidRPr="00CB3888">
        <w:rPr>
          <w:bCs/>
          <w:sz w:val="22"/>
          <w:szCs w:val="22"/>
        </w:rPr>
        <w:t xml:space="preserve">przy czym jarzma dolne i górne strzemion </w:t>
      </w:r>
      <w:r>
        <w:rPr>
          <w:bCs/>
          <w:sz w:val="22"/>
          <w:szCs w:val="22"/>
        </w:rPr>
        <w:t xml:space="preserve">będą </w:t>
      </w:r>
      <w:r w:rsidRPr="00CB3888">
        <w:rPr>
          <w:bCs/>
          <w:sz w:val="22"/>
          <w:szCs w:val="22"/>
        </w:rPr>
        <w:t xml:space="preserve">wykonane ze stali  o parametrach wytrzymałościowych: wytrzymałość na rozciąganie </w:t>
      </w:r>
      <w:proofErr w:type="spellStart"/>
      <w:r w:rsidRPr="00CB3888">
        <w:rPr>
          <w:bCs/>
          <w:sz w:val="22"/>
          <w:szCs w:val="22"/>
        </w:rPr>
        <w:t>Rm</w:t>
      </w:r>
      <w:proofErr w:type="spellEnd"/>
      <w:r w:rsidRPr="00CB3888">
        <w:rPr>
          <w:bCs/>
          <w:sz w:val="22"/>
          <w:szCs w:val="22"/>
        </w:rPr>
        <w:t xml:space="preserve"> min.= 650 </w:t>
      </w:r>
      <w:proofErr w:type="spellStart"/>
      <w:r w:rsidRPr="00CB3888">
        <w:rPr>
          <w:bCs/>
          <w:sz w:val="22"/>
          <w:szCs w:val="22"/>
        </w:rPr>
        <w:t>MPa</w:t>
      </w:r>
      <w:proofErr w:type="spellEnd"/>
      <w:r w:rsidRPr="00CB3888">
        <w:rPr>
          <w:bCs/>
          <w:sz w:val="22"/>
          <w:szCs w:val="22"/>
        </w:rPr>
        <w:t xml:space="preserve">, granica plastyczności Re min.= 480 </w:t>
      </w:r>
      <w:proofErr w:type="spellStart"/>
      <w:r w:rsidRPr="00CB3888">
        <w:rPr>
          <w:bCs/>
          <w:sz w:val="22"/>
          <w:szCs w:val="22"/>
        </w:rPr>
        <w:t>MPa</w:t>
      </w:r>
      <w:proofErr w:type="spellEnd"/>
      <w:r w:rsidRPr="00CB3888">
        <w:rPr>
          <w:bCs/>
          <w:sz w:val="22"/>
          <w:szCs w:val="22"/>
        </w:rPr>
        <w:t>, wydłużenie A</w:t>
      </w:r>
      <w:r w:rsidRPr="00CB3888">
        <w:rPr>
          <w:bCs/>
          <w:sz w:val="22"/>
          <w:szCs w:val="22"/>
          <w:vertAlign w:val="subscript"/>
        </w:rPr>
        <w:t>5</w:t>
      </w:r>
      <w:r w:rsidRPr="00CB3888">
        <w:rPr>
          <w:bCs/>
          <w:sz w:val="22"/>
          <w:szCs w:val="22"/>
        </w:rPr>
        <w:t xml:space="preserve"> min.=17%, udarność KCU2A min.=30J/cm².</w:t>
      </w:r>
    </w:p>
    <w:p w14:paraId="7F6999B6" w14:textId="77777777" w:rsidR="0039346A" w:rsidRPr="0067712A" w:rsidRDefault="0039346A" w:rsidP="0039346A">
      <w:pPr>
        <w:jc w:val="both"/>
        <w:rPr>
          <w:bCs/>
          <w:sz w:val="22"/>
          <w:szCs w:val="22"/>
        </w:rPr>
      </w:pPr>
    </w:p>
    <w:p w14:paraId="113ADCE5" w14:textId="77777777" w:rsidR="0039346A" w:rsidRPr="0067712A" w:rsidRDefault="0039346A">
      <w:pPr>
        <w:pStyle w:val="Akapitzlist"/>
        <w:numPr>
          <w:ilvl w:val="0"/>
          <w:numId w:val="93"/>
        </w:numPr>
        <w:tabs>
          <w:tab w:val="clear" w:pos="360"/>
          <w:tab w:val="num" w:pos="709"/>
        </w:tabs>
        <w:ind w:left="709" w:hanging="425"/>
        <w:jc w:val="both"/>
        <w:rPr>
          <w:bCs/>
          <w:sz w:val="22"/>
          <w:szCs w:val="22"/>
        </w:rPr>
      </w:pPr>
      <w:r w:rsidRPr="0067712A">
        <w:rPr>
          <w:b/>
          <w:bCs/>
          <w:sz w:val="22"/>
          <w:szCs w:val="22"/>
        </w:rPr>
        <w:t>Oświadczam,</w:t>
      </w:r>
      <w:r w:rsidRPr="0067712A">
        <w:rPr>
          <w:bCs/>
          <w:sz w:val="22"/>
          <w:szCs w:val="22"/>
        </w:rPr>
        <w:t xml:space="preserve"> że</w:t>
      </w:r>
      <w:r>
        <w:rPr>
          <w:bCs/>
          <w:sz w:val="22"/>
          <w:szCs w:val="22"/>
        </w:rPr>
        <w:t xml:space="preserve"> </w:t>
      </w:r>
      <w:r w:rsidRPr="0067712A">
        <w:rPr>
          <w:bCs/>
          <w:sz w:val="22"/>
          <w:szCs w:val="22"/>
        </w:rPr>
        <w:t>wymiary jarzm dolnych i górnych strzemion górnych</w:t>
      </w:r>
      <w:r>
        <w:rPr>
          <w:bCs/>
          <w:sz w:val="22"/>
          <w:szCs w:val="22"/>
        </w:rPr>
        <w:t xml:space="preserve">, środkowych i dolnych są </w:t>
      </w:r>
      <w:r w:rsidRPr="0067712A">
        <w:rPr>
          <w:bCs/>
          <w:sz w:val="22"/>
          <w:szCs w:val="22"/>
        </w:rPr>
        <w:t xml:space="preserve"> zgodne </w:t>
      </w:r>
      <w:r>
        <w:rPr>
          <w:bCs/>
          <w:sz w:val="22"/>
          <w:szCs w:val="22"/>
        </w:rPr>
        <w:t xml:space="preserve">z </w:t>
      </w:r>
      <w:r w:rsidRPr="0067712A">
        <w:rPr>
          <w:bCs/>
          <w:sz w:val="22"/>
          <w:szCs w:val="22"/>
        </w:rPr>
        <w:t xml:space="preserve">wymiarami podanymi w normie </w:t>
      </w:r>
      <w:r w:rsidRPr="0067712A">
        <w:rPr>
          <w:b/>
          <w:bCs/>
          <w:i/>
          <w:iCs/>
          <w:sz w:val="22"/>
          <w:szCs w:val="22"/>
        </w:rPr>
        <w:t>PN-G-15011:2011 pkt 4.3.2 Wymiary</w:t>
      </w:r>
      <w:r w:rsidRPr="0067712A">
        <w:rPr>
          <w:bCs/>
          <w:sz w:val="22"/>
          <w:szCs w:val="22"/>
        </w:rPr>
        <w:t xml:space="preserve">  podanymi dla strzemion dwujarzmowych </w:t>
      </w:r>
      <w:r>
        <w:rPr>
          <w:bCs/>
          <w:sz w:val="22"/>
          <w:szCs w:val="22"/>
        </w:rPr>
        <w:t>(SD) ujętych w zadaniach nr ………….</w:t>
      </w:r>
      <w:r w:rsidRPr="0067712A">
        <w:rPr>
          <w:bCs/>
          <w:sz w:val="22"/>
          <w:szCs w:val="22"/>
        </w:rPr>
        <w:t xml:space="preserve"> i strzemion dwujarzmowych oszczędnościowych (SDO)</w:t>
      </w:r>
      <w:r>
        <w:rPr>
          <w:bCs/>
          <w:sz w:val="22"/>
          <w:szCs w:val="22"/>
        </w:rPr>
        <w:t xml:space="preserve"> ujętych w zadaniach ……………… .</w:t>
      </w:r>
    </w:p>
    <w:p w14:paraId="1A3907BF" w14:textId="77777777" w:rsidR="0039346A" w:rsidRDefault="0039346A" w:rsidP="0039346A">
      <w:pPr>
        <w:ind w:left="709"/>
        <w:jc w:val="both"/>
        <w:rPr>
          <w:bCs/>
          <w:sz w:val="22"/>
          <w:szCs w:val="22"/>
        </w:rPr>
      </w:pPr>
    </w:p>
    <w:p w14:paraId="09842877" w14:textId="613C518D" w:rsidR="0039346A" w:rsidRPr="0039346A" w:rsidRDefault="0039346A">
      <w:pPr>
        <w:pStyle w:val="Akapitzlist"/>
        <w:numPr>
          <w:ilvl w:val="0"/>
          <w:numId w:val="93"/>
        </w:numPr>
        <w:tabs>
          <w:tab w:val="clear" w:pos="360"/>
          <w:tab w:val="num" w:pos="709"/>
        </w:tabs>
        <w:ind w:left="709" w:hanging="425"/>
        <w:jc w:val="both"/>
        <w:rPr>
          <w:bCs/>
          <w:sz w:val="22"/>
          <w:szCs w:val="22"/>
        </w:rPr>
      </w:pPr>
      <w:r w:rsidRPr="00647358">
        <w:rPr>
          <w:b/>
          <w:bCs/>
          <w:sz w:val="22"/>
          <w:szCs w:val="22"/>
        </w:rPr>
        <w:t>Oświadczam,</w:t>
      </w:r>
      <w:r w:rsidRPr="00647358">
        <w:rPr>
          <w:bCs/>
          <w:sz w:val="22"/>
          <w:szCs w:val="22"/>
        </w:rPr>
        <w:t xml:space="preserve"> że</w:t>
      </w:r>
      <w:r>
        <w:rPr>
          <w:bCs/>
          <w:sz w:val="22"/>
          <w:szCs w:val="22"/>
        </w:rPr>
        <w:t xml:space="preserve">  </w:t>
      </w:r>
      <w:r w:rsidRPr="00647358">
        <w:rPr>
          <w:b/>
          <w:sz w:val="22"/>
          <w:szCs w:val="22"/>
        </w:rPr>
        <w:t>śruby i nakrętki</w:t>
      </w:r>
      <w:r w:rsidRPr="00647358">
        <w:rPr>
          <w:bCs/>
          <w:sz w:val="22"/>
          <w:szCs w:val="22"/>
        </w:rPr>
        <w:t xml:space="preserve"> specjalne dla strzemion dwujarzmowych </w:t>
      </w:r>
      <w:r>
        <w:rPr>
          <w:bCs/>
          <w:sz w:val="22"/>
          <w:szCs w:val="22"/>
        </w:rPr>
        <w:t xml:space="preserve">będą wykonane zgodnie </w:t>
      </w:r>
      <w:r w:rsidRPr="00647358">
        <w:rPr>
          <w:bCs/>
          <w:sz w:val="22"/>
          <w:szCs w:val="22"/>
        </w:rPr>
        <w:t>odpowiednimi r</w:t>
      </w:r>
      <w:r>
        <w:rPr>
          <w:bCs/>
          <w:sz w:val="22"/>
          <w:szCs w:val="22"/>
        </w:rPr>
        <w:t>ysunkami wykonawczymi i spełnią</w:t>
      </w:r>
      <w:r w:rsidRPr="00647358">
        <w:rPr>
          <w:bCs/>
          <w:sz w:val="22"/>
          <w:szCs w:val="22"/>
        </w:rPr>
        <w:t xml:space="preserve"> poniższe wymagania:</w:t>
      </w:r>
    </w:p>
    <w:p w14:paraId="2E110565" w14:textId="77777777" w:rsidR="0039346A" w:rsidRDefault="0039346A">
      <w:pPr>
        <w:numPr>
          <w:ilvl w:val="1"/>
          <w:numId w:val="86"/>
        </w:numPr>
        <w:tabs>
          <w:tab w:val="clear" w:pos="1800"/>
        </w:tabs>
        <w:ind w:left="709" w:hanging="283"/>
        <w:jc w:val="both"/>
        <w:rPr>
          <w:bCs/>
          <w:sz w:val="22"/>
          <w:szCs w:val="22"/>
        </w:rPr>
      </w:pPr>
      <w:r w:rsidRPr="00CB3888">
        <w:rPr>
          <w:bCs/>
          <w:sz w:val="22"/>
          <w:szCs w:val="22"/>
        </w:rPr>
        <w:t>Śruby i nakrętki  specjalne dla strzemion dwujarzmowych V25</w:t>
      </w:r>
      <w:r w:rsidRPr="00CB3888">
        <w:rPr>
          <w:b/>
          <w:bCs/>
          <w:sz w:val="22"/>
          <w:szCs w:val="22"/>
        </w:rPr>
        <w:t>: M20</w:t>
      </w:r>
      <w:r w:rsidRPr="00CB3888">
        <w:rPr>
          <w:bCs/>
          <w:sz w:val="22"/>
          <w:szCs w:val="22"/>
        </w:rPr>
        <w:t>,</w:t>
      </w:r>
    </w:p>
    <w:p w14:paraId="5E08B4F4" w14:textId="77777777" w:rsidR="0039346A" w:rsidRPr="00647358" w:rsidRDefault="0039346A">
      <w:pPr>
        <w:numPr>
          <w:ilvl w:val="1"/>
          <w:numId w:val="86"/>
        </w:numPr>
        <w:tabs>
          <w:tab w:val="clear" w:pos="1800"/>
        </w:tabs>
        <w:ind w:left="709" w:hanging="283"/>
        <w:jc w:val="both"/>
        <w:rPr>
          <w:bCs/>
          <w:sz w:val="22"/>
          <w:szCs w:val="22"/>
        </w:rPr>
      </w:pPr>
      <w:r w:rsidRPr="00647358">
        <w:rPr>
          <w:bCs/>
          <w:sz w:val="22"/>
          <w:szCs w:val="22"/>
        </w:rPr>
        <w:t xml:space="preserve">Śruby nakrętki  specjalne dla strzemion dwujarzmowych V29 i V32/34/36: </w:t>
      </w:r>
      <w:r w:rsidRPr="00647358">
        <w:rPr>
          <w:b/>
          <w:bCs/>
          <w:sz w:val="22"/>
          <w:szCs w:val="22"/>
        </w:rPr>
        <w:t>M24,</w:t>
      </w:r>
    </w:p>
    <w:p w14:paraId="0F12D680" w14:textId="77777777" w:rsidR="0039346A" w:rsidRDefault="0039346A">
      <w:pPr>
        <w:numPr>
          <w:ilvl w:val="1"/>
          <w:numId w:val="86"/>
        </w:numPr>
        <w:tabs>
          <w:tab w:val="clear" w:pos="1800"/>
        </w:tabs>
        <w:ind w:left="709" w:hanging="283"/>
        <w:jc w:val="both"/>
        <w:rPr>
          <w:bCs/>
          <w:sz w:val="22"/>
          <w:szCs w:val="22"/>
        </w:rPr>
      </w:pPr>
      <w:r w:rsidRPr="00647358">
        <w:rPr>
          <w:bCs/>
          <w:sz w:val="22"/>
          <w:szCs w:val="22"/>
        </w:rPr>
        <w:t xml:space="preserve">Rodzaj gwintu - zgodnie z normą PN-ISO 965-1:2001, PN-ISO 965-2:2001, </w:t>
      </w:r>
      <w:r w:rsidRPr="00647358">
        <w:rPr>
          <w:bCs/>
          <w:sz w:val="22"/>
          <w:szCs w:val="22"/>
        </w:rPr>
        <w:br/>
        <w:t xml:space="preserve">PN-ISO 965-3:2001,  </w:t>
      </w:r>
    </w:p>
    <w:p w14:paraId="60BBA884" w14:textId="77777777" w:rsidR="0039346A" w:rsidRDefault="0039346A">
      <w:pPr>
        <w:numPr>
          <w:ilvl w:val="1"/>
          <w:numId w:val="86"/>
        </w:numPr>
        <w:tabs>
          <w:tab w:val="clear" w:pos="1800"/>
        </w:tabs>
        <w:ind w:left="709" w:hanging="283"/>
        <w:jc w:val="both"/>
        <w:rPr>
          <w:bCs/>
          <w:sz w:val="22"/>
          <w:szCs w:val="22"/>
        </w:rPr>
      </w:pPr>
      <w:r w:rsidRPr="00647358">
        <w:rPr>
          <w:bCs/>
          <w:sz w:val="22"/>
          <w:szCs w:val="22"/>
        </w:rPr>
        <w:t>Jakość wykonania zgrubna (C ) zgodnie z normą PN-EN ISO 4759-1:2004,</w:t>
      </w:r>
    </w:p>
    <w:p w14:paraId="1A3CBCC0" w14:textId="77777777" w:rsidR="0039346A" w:rsidRPr="00647358" w:rsidRDefault="0039346A">
      <w:pPr>
        <w:numPr>
          <w:ilvl w:val="1"/>
          <w:numId w:val="86"/>
        </w:numPr>
        <w:tabs>
          <w:tab w:val="clear" w:pos="1800"/>
        </w:tabs>
        <w:ind w:left="709" w:hanging="283"/>
        <w:jc w:val="both"/>
        <w:rPr>
          <w:bCs/>
          <w:sz w:val="22"/>
          <w:szCs w:val="22"/>
        </w:rPr>
      </w:pPr>
      <w:r w:rsidRPr="00647358">
        <w:rPr>
          <w:bCs/>
          <w:sz w:val="22"/>
          <w:szCs w:val="22"/>
        </w:rPr>
        <w:t xml:space="preserve">Klasa własności mechanicznych nakrętek – 10, wg </w:t>
      </w:r>
      <w:hyperlink r:id="rId29" w:history="1">
        <w:r w:rsidRPr="00647358">
          <w:rPr>
            <w:rStyle w:val="Hipercze"/>
            <w:bCs/>
            <w:sz w:val="22"/>
            <w:szCs w:val="22"/>
          </w:rPr>
          <w:t>PN-EN ISO 898-2:2012</w:t>
        </w:r>
      </w:hyperlink>
      <w:r w:rsidRPr="00647358">
        <w:rPr>
          <w:bCs/>
          <w:sz w:val="22"/>
          <w:szCs w:val="22"/>
        </w:rPr>
        <w:br/>
        <w:t xml:space="preserve">Tytuł: </w:t>
      </w:r>
      <w:r w:rsidRPr="00647358">
        <w:rPr>
          <w:bCs/>
          <w:i/>
          <w:sz w:val="22"/>
          <w:szCs w:val="22"/>
        </w:rPr>
        <w:t>Własności mechaniczne części złącznych - Nakrętki z określonym obciążeniem próbnym - Gwint zwykły.</w:t>
      </w:r>
    </w:p>
    <w:p w14:paraId="2721E1B3" w14:textId="5D9477E5" w:rsidR="0039346A" w:rsidRPr="00647358" w:rsidRDefault="0039346A">
      <w:pPr>
        <w:numPr>
          <w:ilvl w:val="1"/>
          <w:numId w:val="86"/>
        </w:numPr>
        <w:tabs>
          <w:tab w:val="clear" w:pos="1800"/>
        </w:tabs>
        <w:ind w:left="709" w:hanging="283"/>
        <w:jc w:val="both"/>
        <w:rPr>
          <w:bCs/>
          <w:sz w:val="22"/>
          <w:szCs w:val="22"/>
        </w:rPr>
      </w:pPr>
      <w:r w:rsidRPr="00647358">
        <w:rPr>
          <w:bCs/>
          <w:sz w:val="22"/>
          <w:szCs w:val="22"/>
        </w:rPr>
        <w:t xml:space="preserve">Klasa własności mechanicznych śrub – 10.9, wg PN-EN ISO 898-1:2009. Tytuł: </w:t>
      </w:r>
      <w:r w:rsidRPr="00647358">
        <w:rPr>
          <w:bCs/>
          <w:i/>
          <w:sz w:val="22"/>
          <w:szCs w:val="22"/>
        </w:rPr>
        <w:t xml:space="preserve">Własności mechaniczne części złącznych wykonanych ze stali węglowej oraz stopowej - Część 1: Śruby </w:t>
      </w:r>
      <w:r w:rsidR="00670BFA">
        <w:rPr>
          <w:bCs/>
          <w:i/>
          <w:sz w:val="22"/>
          <w:szCs w:val="22"/>
        </w:rPr>
        <w:br/>
      </w:r>
      <w:r w:rsidRPr="00647358">
        <w:rPr>
          <w:bCs/>
          <w:i/>
          <w:sz w:val="22"/>
          <w:szCs w:val="22"/>
        </w:rPr>
        <w:t>i śruby dwustronne o określonych klasach własności - Gwint zwykły  i drobnozwojny.</w:t>
      </w:r>
    </w:p>
    <w:p w14:paraId="59DC6299" w14:textId="77777777" w:rsidR="0039346A" w:rsidRDefault="0039346A" w:rsidP="0039346A">
      <w:pPr>
        <w:ind w:left="709"/>
        <w:jc w:val="both"/>
        <w:rPr>
          <w:bCs/>
          <w:i/>
          <w:sz w:val="22"/>
          <w:szCs w:val="22"/>
        </w:rPr>
      </w:pPr>
    </w:p>
    <w:p w14:paraId="76BF67DD" w14:textId="5FD77C87" w:rsidR="0039346A" w:rsidRDefault="0039346A">
      <w:pPr>
        <w:pStyle w:val="Akapitzlist"/>
        <w:numPr>
          <w:ilvl w:val="0"/>
          <w:numId w:val="93"/>
        </w:numPr>
        <w:jc w:val="both"/>
        <w:rPr>
          <w:bCs/>
          <w:sz w:val="22"/>
          <w:szCs w:val="22"/>
        </w:rPr>
      </w:pPr>
      <w:r w:rsidRPr="0039346A">
        <w:rPr>
          <w:b/>
          <w:bCs/>
          <w:sz w:val="22"/>
          <w:szCs w:val="22"/>
        </w:rPr>
        <w:t>Oświadczam,</w:t>
      </w:r>
      <w:r w:rsidRPr="0039346A">
        <w:rPr>
          <w:bCs/>
          <w:sz w:val="22"/>
          <w:szCs w:val="22"/>
        </w:rPr>
        <w:t xml:space="preserve"> że  oferowany towar będzie ocechowany zgodnie z dokumentacją będącą podstawą wydania Certyfikatu.</w:t>
      </w:r>
    </w:p>
    <w:p w14:paraId="044A91D0" w14:textId="77777777" w:rsidR="0039346A" w:rsidRPr="0039346A" w:rsidRDefault="0039346A" w:rsidP="0039346A">
      <w:pPr>
        <w:pStyle w:val="Akapitzlist"/>
        <w:ind w:left="360"/>
        <w:jc w:val="both"/>
        <w:rPr>
          <w:bCs/>
          <w:sz w:val="22"/>
          <w:szCs w:val="22"/>
        </w:rPr>
      </w:pPr>
    </w:p>
    <w:p w14:paraId="6A9247B4" w14:textId="23C874B8" w:rsidR="0039346A" w:rsidRPr="0039346A" w:rsidRDefault="0039346A">
      <w:pPr>
        <w:pStyle w:val="Akapitzlist"/>
        <w:numPr>
          <w:ilvl w:val="0"/>
          <w:numId w:val="93"/>
        </w:numPr>
        <w:jc w:val="both"/>
        <w:rPr>
          <w:bCs/>
          <w:sz w:val="22"/>
          <w:szCs w:val="22"/>
        </w:rPr>
      </w:pPr>
      <w:r w:rsidRPr="0039346A">
        <w:rPr>
          <w:b/>
          <w:bCs/>
          <w:sz w:val="22"/>
        </w:rPr>
        <w:t>Oświadczam,</w:t>
      </w:r>
      <w:r w:rsidRPr="0039346A">
        <w:rPr>
          <w:bCs/>
          <w:sz w:val="22"/>
        </w:rPr>
        <w:t xml:space="preserve"> </w:t>
      </w:r>
      <w:r w:rsidRPr="0039346A">
        <w:rPr>
          <w:sz w:val="22"/>
        </w:rPr>
        <w:t>że oferowany towar spełnia wymagania prawa polskiego i Unii Europejskiej                    w zakresie wprowadzenia na rynek i do użytku w podziemnych wyrobiskach zakładów górniczych w warunkach istniejących zagrożeń</w:t>
      </w:r>
      <w:r w:rsidR="00670BFA">
        <w:rPr>
          <w:sz w:val="22"/>
        </w:rPr>
        <w:t>.</w:t>
      </w:r>
    </w:p>
    <w:p w14:paraId="3CC9DC1B" w14:textId="77777777" w:rsidR="0039346A" w:rsidRDefault="0039346A" w:rsidP="0052007E">
      <w:pPr>
        <w:pStyle w:val="Akapitzlist"/>
        <w:rPr>
          <w:sz w:val="22"/>
          <w:szCs w:val="22"/>
        </w:rPr>
      </w:pPr>
    </w:p>
    <w:p w14:paraId="6D878216" w14:textId="77777777" w:rsidR="0035712B" w:rsidRPr="00876668" w:rsidRDefault="0035712B">
      <w:pPr>
        <w:numPr>
          <w:ilvl w:val="0"/>
          <w:numId w:val="93"/>
        </w:numPr>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6F6C60">
      <w:pPr>
        <w:ind w:left="360"/>
        <w:jc w:val="both"/>
        <w:rPr>
          <w:sz w:val="22"/>
          <w:szCs w:val="22"/>
        </w:rPr>
      </w:pPr>
      <w:r w:rsidRPr="00750E51">
        <w:rPr>
          <w:sz w:val="22"/>
          <w:szCs w:val="22"/>
        </w:rPr>
        <w:t>lub</w:t>
      </w:r>
    </w:p>
    <w:p w14:paraId="6314646E" w14:textId="3E8CCD00" w:rsidR="0035712B" w:rsidRPr="00750E51" w:rsidRDefault="0039346A" w:rsidP="006F6C60">
      <w:pPr>
        <w:ind w:left="360"/>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6F6C60">
      <w:pPr>
        <w:ind w:left="360"/>
        <w:jc w:val="both"/>
        <w:rPr>
          <w:sz w:val="22"/>
          <w:szCs w:val="22"/>
        </w:rPr>
      </w:pPr>
      <w:r w:rsidRPr="00750E51">
        <w:rPr>
          <w:sz w:val="22"/>
          <w:szCs w:val="22"/>
        </w:rPr>
        <w:t>………………</w:t>
      </w:r>
      <w:r>
        <w:rPr>
          <w:sz w:val="22"/>
          <w:szCs w:val="22"/>
        </w:rPr>
        <w:t>…………………………………………………………………………………</w:t>
      </w:r>
    </w:p>
    <w:p w14:paraId="46F7073D" w14:textId="77777777" w:rsidR="0035712B" w:rsidRPr="00750E51" w:rsidRDefault="0035712B" w:rsidP="006F6C60">
      <w:pPr>
        <w:ind w:left="360"/>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6F6C60">
      <w:pPr>
        <w:ind w:left="360"/>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pPr>
        <w:numPr>
          <w:ilvl w:val="0"/>
          <w:numId w:val="93"/>
        </w:numPr>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6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68"/>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6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2BB81DC4"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pPr>
        <w:numPr>
          <w:ilvl w:val="0"/>
          <w:numId w:val="93"/>
        </w:numPr>
        <w:spacing w:before="480"/>
        <w:jc w:val="both"/>
        <w:rPr>
          <w:b/>
          <w:sz w:val="22"/>
          <w:szCs w:val="22"/>
        </w:rPr>
      </w:pPr>
      <w:r w:rsidRPr="00107755">
        <w:rPr>
          <w:b/>
          <w:sz w:val="22"/>
          <w:szCs w:val="22"/>
        </w:rPr>
        <w:lastRenderedPageBreak/>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inny rodzaj</w:t>
      </w:r>
    </w:p>
    <w:p w14:paraId="3EEC91AA" w14:textId="74E324FF" w:rsidR="0052007E" w:rsidRPr="006D07A5" w:rsidRDefault="0052007E">
      <w:pPr>
        <w:numPr>
          <w:ilvl w:val="0"/>
          <w:numId w:val="93"/>
        </w:numPr>
        <w:spacing w:before="480"/>
        <w:jc w:val="both"/>
        <w:rPr>
          <w:b/>
          <w:sz w:val="22"/>
          <w:szCs w:val="22"/>
        </w:rPr>
      </w:pPr>
      <w:r>
        <w:rPr>
          <w:b/>
          <w:sz w:val="22"/>
          <w:szCs w:val="22"/>
        </w:rPr>
        <w:t>O</w:t>
      </w:r>
      <w:r w:rsidRPr="006D07A5">
        <w:rPr>
          <w:b/>
          <w:sz w:val="22"/>
          <w:szCs w:val="22"/>
        </w:rPr>
        <w:t xml:space="preserve">świadczam, że faktury za usługę składów konsygnacyjnych należy wystawić/dostarczyć: </w:t>
      </w:r>
    </w:p>
    <w:p w14:paraId="149D041F" w14:textId="77777777" w:rsidR="0052007E" w:rsidRPr="006D07A5" w:rsidRDefault="0052007E">
      <w:pPr>
        <w:numPr>
          <w:ilvl w:val="1"/>
          <w:numId w:val="75"/>
        </w:numPr>
        <w:spacing w:before="120"/>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77777777" w:rsidR="0052007E" w:rsidRPr="006D07A5" w:rsidRDefault="0052007E" w:rsidP="0052007E">
      <w:pPr>
        <w:spacing w:before="120"/>
        <w:ind w:firstLine="426"/>
        <w:jc w:val="both"/>
        <w:rPr>
          <w:sz w:val="22"/>
          <w:szCs w:val="22"/>
        </w:rPr>
      </w:pPr>
      <w:r w:rsidRPr="006D07A5">
        <w:rPr>
          <w:sz w:val="22"/>
          <w:szCs w:val="22"/>
        </w:rPr>
        <w:t>…………………………………………………………………………………………….</w:t>
      </w:r>
    </w:p>
    <w:p w14:paraId="1C9F6ADE" w14:textId="77777777" w:rsidR="0052007E" w:rsidRPr="006D07A5" w:rsidRDefault="0052007E" w:rsidP="0052007E">
      <w:pPr>
        <w:spacing w:before="120"/>
        <w:ind w:left="426"/>
        <w:jc w:val="both"/>
        <w:rPr>
          <w:sz w:val="22"/>
          <w:szCs w:val="22"/>
        </w:rPr>
      </w:pPr>
      <w:r w:rsidRPr="006D07A5">
        <w:rPr>
          <w:sz w:val="22"/>
          <w:szCs w:val="22"/>
        </w:rPr>
        <w:t>……………………………………………………………………………………………*.</w:t>
      </w:r>
    </w:p>
    <w:p w14:paraId="2AD3801F" w14:textId="77777777" w:rsidR="0052007E" w:rsidRPr="006D07A5" w:rsidRDefault="0052007E">
      <w:pPr>
        <w:numPr>
          <w:ilvl w:val="1"/>
          <w:numId w:val="75"/>
        </w:numPr>
        <w:spacing w:before="120"/>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7777777" w:rsidR="0052007E" w:rsidRPr="006D07A5" w:rsidRDefault="0052007E" w:rsidP="0052007E">
      <w:pPr>
        <w:spacing w:before="120"/>
        <w:ind w:left="426"/>
        <w:rPr>
          <w:sz w:val="22"/>
          <w:szCs w:val="22"/>
        </w:rPr>
      </w:pPr>
      <w:r w:rsidRPr="006D07A5">
        <w:rPr>
          <w:sz w:val="22"/>
          <w:szCs w:val="22"/>
        </w:rPr>
        <w:t>……………………………………………………………………………………...…….</w:t>
      </w:r>
    </w:p>
    <w:p w14:paraId="4AEA2740" w14:textId="77777777" w:rsidR="0052007E" w:rsidRPr="006D07A5" w:rsidRDefault="0052007E" w:rsidP="0052007E">
      <w:pPr>
        <w:spacing w:before="120"/>
        <w:ind w:left="426"/>
        <w:rPr>
          <w:sz w:val="22"/>
          <w:szCs w:val="22"/>
        </w:rPr>
      </w:pP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12886D26" w14:textId="77777777" w:rsidR="0052007E" w:rsidRPr="00750E51" w:rsidRDefault="0052007E" w:rsidP="0052007E">
      <w:pPr>
        <w:ind w:left="709"/>
        <w:rPr>
          <w:sz w:val="22"/>
          <w:szCs w:val="22"/>
        </w:rPr>
      </w:pPr>
    </w:p>
    <w:p w14:paraId="07F0A5BA" w14:textId="77777777" w:rsidR="0035712B" w:rsidRPr="00045BDA" w:rsidRDefault="0035712B" w:rsidP="0052007E">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7"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7"/>
      <w:r>
        <w:rPr>
          <w:sz w:val="22"/>
          <w:szCs w:val="22"/>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E13AD69"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t>
      </w:r>
      <w:r w:rsidR="00111A5C">
        <w:rPr>
          <w:i/>
        </w:rPr>
        <w:br/>
      </w:r>
      <w:r w:rsidRPr="000B2254">
        <w:rPr>
          <w:i/>
        </w:rPr>
        <w:t xml:space="preserve">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pPr>
        <w:numPr>
          <w:ilvl w:val="0"/>
          <w:numId w:val="57"/>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53F08DA1" w:rsidR="0035712B" w:rsidRPr="003349BC" w:rsidRDefault="0035712B">
      <w:pPr>
        <w:numPr>
          <w:ilvl w:val="0"/>
          <w:numId w:val="57"/>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111A5C">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4E763653" w:rsidR="0035712B" w:rsidRPr="00C77EA5" w:rsidRDefault="0035712B" w:rsidP="0052007E">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111A5C">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280EEA04"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w:t>
      </w:r>
      <w:r w:rsidR="00111A5C">
        <w:rPr>
          <w:sz w:val="22"/>
          <w:szCs w:val="22"/>
        </w:rPr>
        <w:br/>
      </w:r>
      <w:r w:rsidRPr="000B2254">
        <w:rPr>
          <w:sz w:val="22"/>
          <w:szCs w:val="22"/>
        </w:rPr>
        <w:t>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52007E">
            <w:pPr>
              <w:pStyle w:val="Akapitzlist"/>
              <w:ind w:left="0"/>
              <w:jc w:val="both"/>
              <w:rPr>
                <w:b/>
                <w:sz w:val="22"/>
                <w:szCs w:val="22"/>
              </w:rPr>
            </w:pPr>
          </w:p>
        </w:tc>
        <w:tc>
          <w:tcPr>
            <w:tcW w:w="3686" w:type="dxa"/>
            <w:shd w:val="clear" w:color="auto" w:fill="auto"/>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52007E">
            <w:pPr>
              <w:pStyle w:val="Akapitzlist"/>
              <w:ind w:left="0"/>
              <w:jc w:val="both"/>
              <w:rPr>
                <w:b/>
                <w:sz w:val="22"/>
                <w:szCs w:val="22"/>
              </w:rPr>
            </w:pPr>
          </w:p>
        </w:tc>
        <w:tc>
          <w:tcPr>
            <w:tcW w:w="3686" w:type="dxa"/>
            <w:shd w:val="clear" w:color="auto" w:fill="auto"/>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52007E">
            <w:pPr>
              <w:pStyle w:val="Akapitzlist"/>
              <w:ind w:left="0"/>
              <w:jc w:val="both"/>
              <w:rPr>
                <w:b/>
                <w:sz w:val="22"/>
                <w:szCs w:val="22"/>
              </w:rPr>
            </w:pPr>
          </w:p>
        </w:tc>
        <w:tc>
          <w:tcPr>
            <w:tcW w:w="3686" w:type="dxa"/>
            <w:shd w:val="clear" w:color="auto" w:fill="auto"/>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52007E">
            <w:pPr>
              <w:pStyle w:val="Akapitzlist"/>
              <w:ind w:left="0"/>
              <w:jc w:val="both"/>
              <w:rPr>
                <w:b/>
                <w:sz w:val="22"/>
                <w:szCs w:val="22"/>
              </w:rPr>
            </w:pPr>
          </w:p>
        </w:tc>
        <w:tc>
          <w:tcPr>
            <w:tcW w:w="3686" w:type="dxa"/>
            <w:shd w:val="clear" w:color="auto" w:fill="auto"/>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52007E">
            <w:pPr>
              <w:pStyle w:val="Akapitzlist"/>
              <w:ind w:left="0"/>
              <w:jc w:val="both"/>
              <w:rPr>
                <w:b/>
                <w:sz w:val="22"/>
                <w:szCs w:val="22"/>
              </w:rPr>
            </w:pPr>
          </w:p>
        </w:tc>
        <w:tc>
          <w:tcPr>
            <w:tcW w:w="3686" w:type="dxa"/>
            <w:shd w:val="clear" w:color="auto" w:fill="auto"/>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52007E">
            <w:pPr>
              <w:pStyle w:val="Akapitzlist"/>
              <w:ind w:left="0"/>
              <w:jc w:val="both"/>
              <w:rPr>
                <w:b/>
                <w:sz w:val="22"/>
                <w:szCs w:val="22"/>
              </w:rPr>
            </w:pPr>
          </w:p>
        </w:tc>
        <w:tc>
          <w:tcPr>
            <w:tcW w:w="3686" w:type="dxa"/>
            <w:shd w:val="clear" w:color="auto" w:fill="auto"/>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52007E">
            <w:pPr>
              <w:pStyle w:val="Akapitzlist"/>
              <w:ind w:left="0"/>
              <w:jc w:val="both"/>
              <w:rPr>
                <w:b/>
                <w:sz w:val="22"/>
                <w:szCs w:val="22"/>
              </w:rPr>
            </w:pPr>
          </w:p>
        </w:tc>
        <w:tc>
          <w:tcPr>
            <w:tcW w:w="3686" w:type="dxa"/>
            <w:shd w:val="clear" w:color="auto" w:fill="auto"/>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5F346974" w:rsidR="0035712B" w:rsidRPr="00D27753" w:rsidRDefault="0035712B" w:rsidP="0052007E">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111A5C">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78BE6459" w:rsidR="0035712B" w:rsidRPr="003C6244" w:rsidRDefault="0035712B" w:rsidP="0052007E">
      <w:pPr>
        <w:jc w:val="center"/>
        <w:rPr>
          <w:b/>
          <w:color w:val="000000"/>
          <w:sz w:val="22"/>
          <w:szCs w:val="22"/>
        </w:rPr>
      </w:pPr>
      <w:r w:rsidRPr="003C6244">
        <w:rPr>
          <w:b/>
          <w:color w:val="000000"/>
          <w:sz w:val="22"/>
          <w:szCs w:val="22"/>
        </w:rPr>
        <w:t xml:space="preserve">Dostawa ___________________________ dla Oddziałów Polskiej Grupy Górniczej S.A. </w:t>
      </w:r>
      <w:r w:rsidR="00111A5C">
        <w:rPr>
          <w:b/>
          <w:color w:val="000000"/>
          <w:sz w:val="22"/>
          <w:szCs w:val="22"/>
        </w:rPr>
        <w:br/>
      </w:r>
      <w:r w:rsidR="00110DF3">
        <w:rPr>
          <w:b/>
          <w:color w:val="000000"/>
          <w:sz w:val="22"/>
          <w:szCs w:val="22"/>
        </w:rPr>
        <w:t xml:space="preserve">w ramach składów konsygnacyjnych </w:t>
      </w:r>
      <w:r w:rsidRPr="003C6244">
        <w:rPr>
          <w:b/>
          <w:color w:val="000000"/>
          <w:sz w:val="22"/>
          <w:szCs w:val="22"/>
        </w:rPr>
        <w:t>- nr grupy ________</w:t>
      </w:r>
    </w:p>
    <w:p w14:paraId="7FB742E0" w14:textId="77777777" w:rsidR="0035712B" w:rsidRPr="003C6244" w:rsidRDefault="0035712B" w:rsidP="0052007E">
      <w:pPr>
        <w:jc w:val="both"/>
        <w:rPr>
          <w:sz w:val="22"/>
          <w:szCs w:val="22"/>
        </w:rPr>
      </w:pPr>
    </w:p>
    <w:p w14:paraId="3BE05384" w14:textId="3B1CA909" w:rsidR="00CE314E" w:rsidRPr="00D60EB0" w:rsidRDefault="00CE314E" w:rsidP="00CE314E">
      <w:pPr>
        <w:pStyle w:val="Zwykytekst"/>
        <w:jc w:val="both"/>
        <w:rPr>
          <w:rFonts w:ascii="Times New Roman" w:hAnsi="Times New Roman"/>
          <w:sz w:val="22"/>
          <w:szCs w:val="22"/>
        </w:rPr>
      </w:pPr>
      <w:r w:rsidRPr="00D60EB0">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111A5C">
        <w:rPr>
          <w:rFonts w:ascii="Times New Roman" w:hAnsi="Times New Roman"/>
          <w:sz w:val="22"/>
          <w:szCs w:val="22"/>
        </w:rPr>
        <w:br/>
      </w:r>
      <w:r w:rsidRPr="00D60EB0">
        <w:rPr>
          <w:rFonts w:ascii="Times New Roman" w:hAnsi="Times New Roman"/>
          <w:sz w:val="22"/>
          <w:szCs w:val="22"/>
        </w:rPr>
        <w:t>i w formie za pośrednictwem poczty elektronicznej.</w:t>
      </w:r>
    </w:p>
    <w:p w14:paraId="27F0B78F" w14:textId="77777777" w:rsidR="00CE314E" w:rsidRPr="00D60EB0" w:rsidRDefault="00CE314E" w:rsidP="00CE314E">
      <w:pPr>
        <w:pStyle w:val="Zwykytekst"/>
        <w:rPr>
          <w:rFonts w:ascii="Times New Roman" w:hAnsi="Times New Roman"/>
          <w:sz w:val="22"/>
          <w:szCs w:val="22"/>
        </w:rPr>
      </w:pPr>
      <w:r w:rsidRPr="00D60EB0">
        <w:rPr>
          <w:rFonts w:ascii="Times New Roman" w:hAnsi="Times New Roman"/>
          <w:sz w:val="22"/>
          <w:szCs w:val="22"/>
        </w:rPr>
        <w:t>Strony przyjmują jako datę jej zawarcia - datę złożenia ostatniego podpisu.</w:t>
      </w:r>
    </w:p>
    <w:p w14:paraId="313A46B1" w14:textId="2B7446E3" w:rsidR="00906A18" w:rsidRPr="00D60EB0" w:rsidRDefault="00906A18" w:rsidP="00CE314E">
      <w:pPr>
        <w:pStyle w:val="Zwykytekst"/>
        <w:rPr>
          <w:rFonts w:ascii="Times New Roman" w:hAnsi="Times New Roman"/>
          <w:sz w:val="22"/>
          <w:szCs w:val="22"/>
        </w:rPr>
      </w:pPr>
      <w:r w:rsidRPr="00D60EB0">
        <w:rPr>
          <w:rFonts w:ascii="Times New Roman" w:hAnsi="Times New Roman"/>
          <w:sz w:val="22"/>
          <w:szCs w:val="22"/>
        </w:rPr>
        <w:t>Umowa została zawarta pomiędzy:</w:t>
      </w:r>
    </w:p>
    <w:p w14:paraId="58BEC329" w14:textId="77777777" w:rsidR="00CE314E" w:rsidRPr="00D60EB0" w:rsidRDefault="00CE314E" w:rsidP="00CE314E">
      <w:pPr>
        <w:jc w:val="both"/>
        <w:rPr>
          <w:i/>
          <w:iCs/>
          <w:sz w:val="22"/>
          <w:szCs w:val="22"/>
        </w:rPr>
      </w:pPr>
      <w:r w:rsidRPr="00D60EB0">
        <w:rPr>
          <w:i/>
          <w:iCs/>
          <w:sz w:val="22"/>
          <w:szCs w:val="22"/>
        </w:rPr>
        <w:t>(w przypadku wersji elektronicznej)</w:t>
      </w:r>
    </w:p>
    <w:p w14:paraId="2951F069" w14:textId="77777777" w:rsidR="00CE314E" w:rsidRPr="00D60EB0" w:rsidRDefault="00CE314E" w:rsidP="00CE314E">
      <w:pPr>
        <w:jc w:val="both"/>
        <w:rPr>
          <w:b/>
          <w:bCs/>
          <w:sz w:val="22"/>
          <w:szCs w:val="22"/>
        </w:rPr>
      </w:pPr>
    </w:p>
    <w:p w14:paraId="4780B0EE" w14:textId="77777777" w:rsidR="00CE314E" w:rsidRPr="00D60EB0" w:rsidRDefault="00CE314E" w:rsidP="00CE314E">
      <w:pPr>
        <w:jc w:val="both"/>
        <w:rPr>
          <w:sz w:val="22"/>
          <w:szCs w:val="22"/>
        </w:rPr>
      </w:pPr>
      <w:r w:rsidRPr="00D60EB0">
        <w:rPr>
          <w:sz w:val="22"/>
          <w:szCs w:val="22"/>
        </w:rPr>
        <w:t>lub</w:t>
      </w:r>
    </w:p>
    <w:p w14:paraId="2F106A90" w14:textId="77777777" w:rsidR="00CE314E" w:rsidRPr="00D60EB0" w:rsidRDefault="00CE314E" w:rsidP="00CE314E">
      <w:pPr>
        <w:jc w:val="both"/>
        <w:rPr>
          <w:b/>
          <w:bCs/>
          <w:sz w:val="22"/>
          <w:szCs w:val="22"/>
        </w:rPr>
      </w:pPr>
    </w:p>
    <w:p w14:paraId="23D4D075" w14:textId="4C8AEB00" w:rsidR="00CE314E" w:rsidRPr="00D60EB0" w:rsidRDefault="00CE314E" w:rsidP="00CE314E">
      <w:pPr>
        <w:jc w:val="both"/>
        <w:rPr>
          <w:sz w:val="22"/>
          <w:szCs w:val="22"/>
        </w:rPr>
      </w:pPr>
      <w:r w:rsidRPr="00D60EB0">
        <w:rPr>
          <w:sz w:val="22"/>
          <w:szCs w:val="22"/>
        </w:rPr>
        <w:t>Umowa została zawarta w dniu ……….  w ……………….</w:t>
      </w:r>
      <w:r w:rsidR="00F71EE9" w:rsidRPr="00D60EB0">
        <w:rPr>
          <w:sz w:val="22"/>
          <w:szCs w:val="22"/>
        </w:rPr>
        <w:t xml:space="preserve"> pomiędzy:</w:t>
      </w:r>
    </w:p>
    <w:p w14:paraId="364DF08C" w14:textId="77777777" w:rsidR="00CE314E" w:rsidRPr="00D60EB0" w:rsidRDefault="00CE314E" w:rsidP="00CE314E">
      <w:pPr>
        <w:jc w:val="both"/>
        <w:rPr>
          <w:i/>
          <w:iCs/>
          <w:sz w:val="22"/>
          <w:szCs w:val="22"/>
        </w:rPr>
      </w:pPr>
      <w:r w:rsidRPr="00D60EB0">
        <w:rPr>
          <w:i/>
          <w:iCs/>
          <w:sz w:val="22"/>
          <w:szCs w:val="22"/>
        </w:rPr>
        <w:t>(w przypadku wersji papierowej)</w:t>
      </w:r>
    </w:p>
    <w:p w14:paraId="6711EEBE" w14:textId="77777777" w:rsidR="00CE314E" w:rsidRPr="00D60EB0" w:rsidRDefault="00CE314E" w:rsidP="00CE314E">
      <w:pPr>
        <w:jc w:val="both"/>
        <w:rPr>
          <w:sz w:val="22"/>
          <w:szCs w:val="22"/>
        </w:rPr>
      </w:pPr>
    </w:p>
    <w:p w14:paraId="3600DE98" w14:textId="558D9E1A" w:rsidR="00CE314E" w:rsidRPr="00D60EB0" w:rsidRDefault="00CE314E" w:rsidP="00CE314E">
      <w:pPr>
        <w:jc w:val="both"/>
        <w:rPr>
          <w:sz w:val="22"/>
          <w:szCs w:val="22"/>
        </w:rPr>
      </w:pPr>
      <w:bookmarkStart w:id="38" w:name="_Hlk137626329"/>
      <w:r w:rsidRPr="00D60EB0">
        <w:rPr>
          <w:b/>
          <w:sz w:val="22"/>
          <w:szCs w:val="22"/>
        </w:rPr>
        <w:t>Polską Grupą Górniczą S.A. z siedzibą w Katowicach</w:t>
      </w:r>
      <w:r w:rsidRPr="00D60EB0">
        <w:rPr>
          <w:sz w:val="22"/>
          <w:szCs w:val="22"/>
        </w:rPr>
        <w:t xml:space="preserve"> przy ulicy Powstańców 30</w:t>
      </w:r>
      <w:r w:rsidRPr="00D60EB0">
        <w:rPr>
          <w:bCs/>
          <w:sz w:val="22"/>
          <w:szCs w:val="22"/>
        </w:rPr>
        <w:t xml:space="preserve">, kod pocztowy </w:t>
      </w:r>
      <w:r w:rsidR="00111A5C">
        <w:rPr>
          <w:bCs/>
          <w:sz w:val="22"/>
          <w:szCs w:val="22"/>
        </w:rPr>
        <w:br/>
      </w:r>
      <w:r w:rsidRPr="00D60EB0">
        <w:rPr>
          <w:bCs/>
          <w:sz w:val="22"/>
          <w:szCs w:val="22"/>
        </w:rPr>
        <w:t xml:space="preserve">40-039, </w:t>
      </w:r>
      <w:r w:rsidRPr="00D60EB0">
        <w:rPr>
          <w:sz w:val="22"/>
          <w:szCs w:val="22"/>
        </w:rPr>
        <w:t xml:space="preserve">zarejestrowaną w Sądzie Rejonowym Katowice-Wschód w Katowicach, Wydział VIII Gospodarczy, nr KRS 0000709363, REGON 360615984, wysokość kapitału zakładowego całkowicie wpłaconego 3 916 718 </w:t>
      </w:r>
      <w:r w:rsidR="000A6C86" w:rsidRPr="00D60EB0">
        <w:rPr>
          <w:sz w:val="22"/>
          <w:szCs w:val="22"/>
        </w:rPr>
        <w:t>7</w:t>
      </w:r>
      <w:r w:rsidRPr="00D60EB0">
        <w:rPr>
          <w:sz w:val="22"/>
          <w:szCs w:val="22"/>
        </w:rPr>
        <w:t xml:space="preserve">00,00 zł, zwaną w treści umowy </w:t>
      </w:r>
      <w:r w:rsidRPr="00D60EB0">
        <w:rPr>
          <w:b/>
          <w:sz w:val="22"/>
          <w:szCs w:val="22"/>
        </w:rPr>
        <w:t>„ZAMAWIAJĄCYM”</w:t>
      </w:r>
      <w:r w:rsidRPr="00D60EB0">
        <w:rPr>
          <w:sz w:val="22"/>
          <w:szCs w:val="22"/>
        </w:rPr>
        <w:t>, reprezentowaną przez osoby umocowane.</w:t>
      </w:r>
    </w:p>
    <w:p w14:paraId="5A683274" w14:textId="77777777" w:rsidR="00CE314E" w:rsidRPr="00D60EB0" w:rsidRDefault="00CE314E" w:rsidP="00CE314E">
      <w:pPr>
        <w:jc w:val="center"/>
        <w:rPr>
          <w:sz w:val="22"/>
          <w:szCs w:val="22"/>
        </w:rPr>
      </w:pPr>
    </w:p>
    <w:p w14:paraId="6A645FAF" w14:textId="77777777" w:rsidR="00CE314E" w:rsidRPr="00D60EB0" w:rsidRDefault="00CE314E" w:rsidP="00CE314E">
      <w:pPr>
        <w:jc w:val="center"/>
        <w:rPr>
          <w:sz w:val="22"/>
          <w:szCs w:val="22"/>
        </w:rPr>
      </w:pPr>
    </w:p>
    <w:p w14:paraId="27B7AAB8" w14:textId="77777777" w:rsidR="00CE314E" w:rsidRPr="00D60EB0" w:rsidRDefault="00CE314E" w:rsidP="00CE314E">
      <w:pPr>
        <w:jc w:val="both"/>
        <w:rPr>
          <w:i/>
          <w:iCs/>
          <w:sz w:val="22"/>
          <w:szCs w:val="22"/>
        </w:rPr>
      </w:pPr>
      <w:r w:rsidRPr="00D60EB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7"/>
        <w:gridCol w:w="2408"/>
        <w:gridCol w:w="2122"/>
      </w:tblGrid>
      <w:tr w:rsidR="00D60EB0" w:rsidRPr="00D60EB0" w14:paraId="16A60079" w14:textId="77777777" w:rsidTr="00F956BB">
        <w:trPr>
          <w:trHeight w:val="20"/>
        </w:trPr>
        <w:tc>
          <w:tcPr>
            <w:tcW w:w="5000" w:type="pct"/>
            <w:gridSpan w:val="4"/>
            <w:shd w:val="clear" w:color="auto" w:fill="F2F2F2" w:themeFill="background1" w:themeFillShade="F2"/>
            <w:vAlign w:val="center"/>
          </w:tcPr>
          <w:p w14:paraId="4C1D2F22" w14:textId="77777777" w:rsidR="00CE314E" w:rsidRPr="00D60EB0" w:rsidRDefault="00CE314E" w:rsidP="00F956BB">
            <w:pPr>
              <w:widowControl w:val="0"/>
              <w:tabs>
                <w:tab w:val="left" w:pos="284"/>
                <w:tab w:val="left" w:pos="851"/>
              </w:tabs>
              <w:ind w:left="284" w:hanging="284"/>
              <w:jc w:val="center"/>
              <w:rPr>
                <w:b/>
                <w:bCs/>
              </w:rPr>
            </w:pPr>
            <w:r w:rsidRPr="00D60EB0">
              <w:rPr>
                <w:b/>
                <w:bCs/>
                <w:sz w:val="22"/>
                <w:szCs w:val="22"/>
              </w:rPr>
              <w:t>ZAMAWIAJĄCY</w:t>
            </w:r>
          </w:p>
        </w:tc>
      </w:tr>
      <w:tr w:rsidR="00D60EB0" w:rsidRPr="00D60EB0" w14:paraId="4EFDBA7B" w14:textId="77777777" w:rsidTr="00F956BB">
        <w:trPr>
          <w:trHeight w:val="557"/>
        </w:trPr>
        <w:tc>
          <w:tcPr>
            <w:tcW w:w="2498" w:type="pct"/>
            <w:gridSpan w:val="2"/>
            <w:vAlign w:val="center"/>
          </w:tcPr>
          <w:p w14:paraId="796CE29E" w14:textId="77777777" w:rsidR="00CE314E" w:rsidRPr="00D60EB0" w:rsidRDefault="00CE314E" w:rsidP="00F956BB">
            <w:pPr>
              <w:widowControl w:val="0"/>
              <w:jc w:val="center"/>
              <w:rPr>
                <w:sz w:val="18"/>
                <w:szCs w:val="18"/>
              </w:rPr>
            </w:pPr>
          </w:p>
          <w:p w14:paraId="613EBE3C" w14:textId="77777777" w:rsidR="00CE314E" w:rsidRPr="00D60EB0" w:rsidRDefault="00CE314E" w:rsidP="00F956BB">
            <w:pPr>
              <w:widowControl w:val="0"/>
              <w:jc w:val="center"/>
              <w:rPr>
                <w:sz w:val="18"/>
                <w:szCs w:val="18"/>
              </w:rPr>
            </w:pPr>
          </w:p>
          <w:p w14:paraId="3F14E0EF" w14:textId="77777777" w:rsidR="00CE314E" w:rsidRPr="00D60EB0" w:rsidRDefault="00CE314E" w:rsidP="00F956BB">
            <w:pPr>
              <w:widowControl w:val="0"/>
              <w:jc w:val="center"/>
              <w:rPr>
                <w:sz w:val="18"/>
                <w:szCs w:val="18"/>
              </w:rPr>
            </w:pPr>
          </w:p>
          <w:p w14:paraId="1F060233" w14:textId="77777777" w:rsidR="00CE314E" w:rsidRPr="00D60EB0" w:rsidRDefault="00CE314E" w:rsidP="00F956BB">
            <w:pPr>
              <w:widowControl w:val="0"/>
              <w:jc w:val="center"/>
              <w:rPr>
                <w:sz w:val="18"/>
                <w:szCs w:val="18"/>
              </w:rPr>
            </w:pPr>
          </w:p>
          <w:p w14:paraId="448F1C0B" w14:textId="77777777" w:rsidR="00CE314E" w:rsidRPr="00D60EB0" w:rsidRDefault="00CE314E" w:rsidP="00F956BB">
            <w:pPr>
              <w:widowControl w:val="0"/>
              <w:jc w:val="center"/>
              <w:rPr>
                <w:sz w:val="18"/>
                <w:szCs w:val="18"/>
              </w:rPr>
            </w:pPr>
          </w:p>
          <w:p w14:paraId="4133B0B5" w14:textId="77777777" w:rsidR="00CE314E" w:rsidRPr="00D60EB0" w:rsidRDefault="00CE314E" w:rsidP="00F956BB">
            <w:pPr>
              <w:widowControl w:val="0"/>
              <w:tabs>
                <w:tab w:val="left" w:pos="284"/>
                <w:tab w:val="left" w:pos="851"/>
              </w:tabs>
              <w:ind w:left="284" w:hanging="284"/>
              <w:jc w:val="center"/>
              <w:rPr>
                <w:b/>
                <w:bCs/>
              </w:rPr>
            </w:pPr>
          </w:p>
        </w:tc>
        <w:tc>
          <w:tcPr>
            <w:tcW w:w="2502" w:type="pct"/>
            <w:gridSpan w:val="2"/>
            <w:vAlign w:val="center"/>
          </w:tcPr>
          <w:p w14:paraId="770EDA01" w14:textId="77777777" w:rsidR="00CE314E" w:rsidRPr="00D60EB0" w:rsidRDefault="00CE314E" w:rsidP="00F956BB">
            <w:pPr>
              <w:widowControl w:val="0"/>
              <w:jc w:val="center"/>
              <w:rPr>
                <w:sz w:val="18"/>
                <w:szCs w:val="18"/>
              </w:rPr>
            </w:pPr>
          </w:p>
          <w:p w14:paraId="0FCE58CB" w14:textId="77777777" w:rsidR="00CE314E" w:rsidRPr="00D60EB0" w:rsidRDefault="00CE314E" w:rsidP="00F956BB">
            <w:pPr>
              <w:widowControl w:val="0"/>
              <w:jc w:val="center"/>
              <w:rPr>
                <w:sz w:val="18"/>
                <w:szCs w:val="18"/>
              </w:rPr>
            </w:pPr>
          </w:p>
          <w:p w14:paraId="7A31241B" w14:textId="77777777" w:rsidR="00CE314E" w:rsidRPr="00D60EB0" w:rsidRDefault="00CE314E" w:rsidP="00F956BB">
            <w:pPr>
              <w:widowControl w:val="0"/>
              <w:jc w:val="center"/>
              <w:rPr>
                <w:sz w:val="18"/>
                <w:szCs w:val="18"/>
              </w:rPr>
            </w:pPr>
          </w:p>
          <w:p w14:paraId="4A432122" w14:textId="77777777" w:rsidR="00CE314E" w:rsidRPr="00D60EB0" w:rsidRDefault="00CE314E" w:rsidP="00F956BB">
            <w:pPr>
              <w:widowControl w:val="0"/>
              <w:jc w:val="center"/>
              <w:rPr>
                <w:sz w:val="18"/>
                <w:szCs w:val="18"/>
              </w:rPr>
            </w:pPr>
          </w:p>
          <w:p w14:paraId="0C5B02FA" w14:textId="77777777" w:rsidR="00CE314E" w:rsidRPr="00D60EB0" w:rsidRDefault="00CE314E" w:rsidP="00F956BB">
            <w:pPr>
              <w:widowControl w:val="0"/>
              <w:jc w:val="center"/>
              <w:rPr>
                <w:sz w:val="18"/>
                <w:szCs w:val="18"/>
              </w:rPr>
            </w:pPr>
          </w:p>
          <w:p w14:paraId="1A8DDA55" w14:textId="77777777" w:rsidR="00CE314E" w:rsidRPr="00D60EB0" w:rsidRDefault="00CE314E" w:rsidP="00F956BB">
            <w:pPr>
              <w:widowControl w:val="0"/>
              <w:tabs>
                <w:tab w:val="left" w:pos="284"/>
                <w:tab w:val="left" w:pos="851"/>
              </w:tabs>
              <w:ind w:left="284" w:hanging="284"/>
              <w:jc w:val="center"/>
              <w:rPr>
                <w:b/>
                <w:bCs/>
              </w:rPr>
            </w:pPr>
          </w:p>
        </w:tc>
      </w:tr>
      <w:tr w:rsidR="00D60EB0" w:rsidRPr="00D60EB0"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D60EB0" w:rsidRDefault="00DB0834" w:rsidP="00F956BB">
            <w:pPr>
              <w:ind w:left="-108" w:right="-108"/>
              <w:jc w:val="center"/>
              <w:rPr>
                <w:sz w:val="18"/>
                <w:szCs w:val="18"/>
              </w:rPr>
            </w:pPr>
            <w:r w:rsidRPr="00D60EB0">
              <w:rPr>
                <w:sz w:val="18"/>
                <w:szCs w:val="18"/>
              </w:rPr>
              <w:t>Sekretarz Komisji Przetargowej lub</w:t>
            </w:r>
          </w:p>
          <w:p w14:paraId="394C661E" w14:textId="77777777" w:rsidR="00DB0834" w:rsidRPr="00D60EB0" w:rsidRDefault="00DB0834" w:rsidP="00F956BB">
            <w:pPr>
              <w:widowControl w:val="0"/>
              <w:tabs>
                <w:tab w:val="left" w:pos="284"/>
                <w:tab w:val="left" w:pos="851"/>
              </w:tabs>
              <w:ind w:left="-108" w:right="-108"/>
              <w:jc w:val="center"/>
              <w:rPr>
                <w:b/>
                <w:bCs/>
                <w:sz w:val="18"/>
                <w:szCs w:val="18"/>
              </w:rPr>
            </w:pPr>
            <w:r w:rsidRPr="00D60EB0">
              <w:rPr>
                <w:sz w:val="18"/>
                <w:szCs w:val="18"/>
              </w:rPr>
              <w:t>inna osoba wyznaczona</w:t>
            </w:r>
          </w:p>
        </w:tc>
        <w:tc>
          <w:tcPr>
            <w:tcW w:w="1251" w:type="pct"/>
            <w:shd w:val="clear" w:color="auto" w:fill="F2F2F2" w:themeFill="background1" w:themeFillShade="F2"/>
            <w:vAlign w:val="center"/>
          </w:tcPr>
          <w:p w14:paraId="35808599" w14:textId="0B014F51" w:rsidR="00DB0834" w:rsidRPr="00D60EB0" w:rsidRDefault="00DB0834" w:rsidP="00F956BB">
            <w:pPr>
              <w:widowControl w:val="0"/>
              <w:ind w:left="-108" w:right="-108"/>
              <w:jc w:val="center"/>
              <w:rPr>
                <w:b/>
                <w:bCs/>
                <w:sz w:val="18"/>
                <w:szCs w:val="18"/>
              </w:rPr>
            </w:pPr>
            <w:r w:rsidRPr="00D60EB0">
              <w:rPr>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D60EB0" w:rsidRDefault="00DB0834" w:rsidP="00F956BB">
            <w:pPr>
              <w:widowControl w:val="0"/>
              <w:ind w:left="-108" w:right="-108"/>
              <w:jc w:val="center"/>
              <w:rPr>
                <w:b/>
                <w:bCs/>
                <w:sz w:val="18"/>
                <w:szCs w:val="18"/>
              </w:rPr>
            </w:pPr>
            <w:r w:rsidRPr="00D60EB0">
              <w:rPr>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D60EB0" w:rsidRDefault="00DB0834" w:rsidP="00F956BB">
            <w:pPr>
              <w:widowControl w:val="0"/>
              <w:ind w:left="-108" w:right="-108"/>
              <w:jc w:val="center"/>
              <w:rPr>
                <w:b/>
                <w:bCs/>
                <w:sz w:val="18"/>
                <w:szCs w:val="18"/>
              </w:rPr>
            </w:pPr>
            <w:r w:rsidRPr="00D60EB0">
              <w:rPr>
                <w:sz w:val="18"/>
                <w:szCs w:val="18"/>
              </w:rPr>
              <w:t>Radca Prawny</w:t>
            </w:r>
          </w:p>
        </w:tc>
      </w:tr>
      <w:tr w:rsidR="00D60EB0" w:rsidRPr="00D60EB0" w14:paraId="47EFB304" w14:textId="77777777" w:rsidTr="00DB0834">
        <w:trPr>
          <w:trHeight w:val="564"/>
        </w:trPr>
        <w:tc>
          <w:tcPr>
            <w:tcW w:w="1249" w:type="pct"/>
            <w:vAlign w:val="center"/>
          </w:tcPr>
          <w:p w14:paraId="272ED513" w14:textId="77777777" w:rsidR="00DB0834" w:rsidRPr="00D60EB0" w:rsidRDefault="00DB0834" w:rsidP="00F956BB">
            <w:pPr>
              <w:widowControl w:val="0"/>
              <w:jc w:val="center"/>
              <w:rPr>
                <w:sz w:val="18"/>
                <w:szCs w:val="18"/>
              </w:rPr>
            </w:pPr>
          </w:p>
          <w:p w14:paraId="4AB0F7FB" w14:textId="77777777" w:rsidR="00DB0834" w:rsidRPr="00D60EB0" w:rsidRDefault="00DB0834" w:rsidP="00F956BB">
            <w:pPr>
              <w:widowControl w:val="0"/>
              <w:jc w:val="center"/>
              <w:rPr>
                <w:sz w:val="18"/>
                <w:szCs w:val="18"/>
              </w:rPr>
            </w:pPr>
          </w:p>
          <w:p w14:paraId="0226319D" w14:textId="77777777" w:rsidR="00DB0834" w:rsidRPr="00D60EB0" w:rsidRDefault="00DB0834" w:rsidP="00F956BB">
            <w:pPr>
              <w:widowControl w:val="0"/>
              <w:jc w:val="center"/>
              <w:rPr>
                <w:sz w:val="18"/>
                <w:szCs w:val="18"/>
              </w:rPr>
            </w:pPr>
          </w:p>
          <w:p w14:paraId="0E4A1287" w14:textId="77777777" w:rsidR="00DB0834" w:rsidRPr="00D60EB0" w:rsidRDefault="00DB0834" w:rsidP="00F956BB">
            <w:pPr>
              <w:widowControl w:val="0"/>
              <w:jc w:val="center"/>
              <w:rPr>
                <w:sz w:val="18"/>
                <w:szCs w:val="18"/>
              </w:rPr>
            </w:pPr>
          </w:p>
          <w:p w14:paraId="4AB58B41" w14:textId="77777777" w:rsidR="00DB0834" w:rsidRPr="00D60EB0" w:rsidRDefault="00DB0834" w:rsidP="00F956BB">
            <w:pPr>
              <w:widowControl w:val="0"/>
              <w:jc w:val="center"/>
              <w:rPr>
                <w:sz w:val="18"/>
                <w:szCs w:val="18"/>
              </w:rPr>
            </w:pPr>
          </w:p>
          <w:p w14:paraId="31AC0EA9" w14:textId="77777777" w:rsidR="00DB0834" w:rsidRPr="00D60EB0" w:rsidRDefault="00DB0834" w:rsidP="00F956BB">
            <w:pPr>
              <w:ind w:left="22"/>
              <w:jc w:val="center"/>
              <w:rPr>
                <w:sz w:val="18"/>
                <w:szCs w:val="18"/>
              </w:rPr>
            </w:pPr>
          </w:p>
        </w:tc>
        <w:tc>
          <w:tcPr>
            <w:tcW w:w="1251" w:type="pct"/>
            <w:vAlign w:val="center"/>
          </w:tcPr>
          <w:p w14:paraId="30BB3F43" w14:textId="77777777" w:rsidR="00DB0834" w:rsidRPr="00D60EB0" w:rsidRDefault="00DB0834" w:rsidP="00F956BB">
            <w:pPr>
              <w:widowControl w:val="0"/>
              <w:jc w:val="center"/>
              <w:rPr>
                <w:sz w:val="18"/>
                <w:szCs w:val="18"/>
              </w:rPr>
            </w:pPr>
          </w:p>
          <w:p w14:paraId="1A76CD53" w14:textId="77777777" w:rsidR="00DB0834" w:rsidRPr="00D60EB0" w:rsidRDefault="00DB0834" w:rsidP="00F956BB">
            <w:pPr>
              <w:widowControl w:val="0"/>
              <w:jc w:val="center"/>
              <w:rPr>
                <w:sz w:val="18"/>
                <w:szCs w:val="18"/>
              </w:rPr>
            </w:pPr>
          </w:p>
          <w:p w14:paraId="32516289" w14:textId="77777777" w:rsidR="00DB0834" w:rsidRPr="00D60EB0" w:rsidRDefault="00DB0834" w:rsidP="00F956BB">
            <w:pPr>
              <w:widowControl w:val="0"/>
              <w:jc w:val="center"/>
              <w:rPr>
                <w:sz w:val="18"/>
                <w:szCs w:val="18"/>
              </w:rPr>
            </w:pPr>
          </w:p>
        </w:tc>
        <w:tc>
          <w:tcPr>
            <w:tcW w:w="1329" w:type="pct"/>
            <w:vAlign w:val="center"/>
          </w:tcPr>
          <w:p w14:paraId="2203D107" w14:textId="77777777" w:rsidR="00DB0834" w:rsidRPr="00D60EB0" w:rsidRDefault="00DB0834" w:rsidP="00F956BB">
            <w:pPr>
              <w:widowControl w:val="0"/>
              <w:jc w:val="center"/>
              <w:rPr>
                <w:sz w:val="18"/>
                <w:szCs w:val="18"/>
              </w:rPr>
            </w:pPr>
          </w:p>
          <w:p w14:paraId="0776C021" w14:textId="77777777" w:rsidR="00DB0834" w:rsidRPr="00D60EB0" w:rsidRDefault="00DB0834" w:rsidP="00F956BB">
            <w:pPr>
              <w:widowControl w:val="0"/>
              <w:jc w:val="center"/>
              <w:rPr>
                <w:sz w:val="18"/>
                <w:szCs w:val="18"/>
              </w:rPr>
            </w:pPr>
          </w:p>
          <w:p w14:paraId="71B56982" w14:textId="77777777" w:rsidR="00DB0834" w:rsidRPr="00D60EB0" w:rsidRDefault="00DB0834" w:rsidP="00F956BB">
            <w:pPr>
              <w:widowControl w:val="0"/>
              <w:ind w:left="34" w:hanging="34"/>
              <w:jc w:val="center"/>
              <w:rPr>
                <w:sz w:val="18"/>
                <w:szCs w:val="18"/>
              </w:rPr>
            </w:pPr>
          </w:p>
        </w:tc>
        <w:tc>
          <w:tcPr>
            <w:tcW w:w="1170" w:type="pct"/>
            <w:vAlign w:val="center"/>
          </w:tcPr>
          <w:p w14:paraId="579D90EB" w14:textId="77777777" w:rsidR="00DB0834" w:rsidRPr="00D60EB0" w:rsidRDefault="00DB0834" w:rsidP="00F956BB">
            <w:pPr>
              <w:widowControl w:val="0"/>
              <w:jc w:val="center"/>
              <w:rPr>
                <w:sz w:val="18"/>
                <w:szCs w:val="18"/>
              </w:rPr>
            </w:pPr>
          </w:p>
          <w:p w14:paraId="52CD6867" w14:textId="77777777" w:rsidR="00DB0834" w:rsidRPr="00D60EB0" w:rsidRDefault="00DB0834" w:rsidP="00F956BB">
            <w:pPr>
              <w:widowControl w:val="0"/>
              <w:jc w:val="center"/>
              <w:rPr>
                <w:sz w:val="18"/>
                <w:szCs w:val="18"/>
              </w:rPr>
            </w:pPr>
          </w:p>
          <w:p w14:paraId="2D2B19E0" w14:textId="77777777" w:rsidR="00DB0834" w:rsidRPr="00D60EB0" w:rsidRDefault="00DB0834" w:rsidP="00F956BB">
            <w:pPr>
              <w:widowControl w:val="0"/>
              <w:jc w:val="center"/>
              <w:rPr>
                <w:sz w:val="18"/>
                <w:szCs w:val="18"/>
              </w:rPr>
            </w:pPr>
          </w:p>
          <w:p w14:paraId="698C73C6" w14:textId="77777777" w:rsidR="00DB0834" w:rsidRPr="00D60EB0" w:rsidRDefault="00DB0834" w:rsidP="00F956BB">
            <w:pPr>
              <w:widowControl w:val="0"/>
              <w:jc w:val="center"/>
              <w:rPr>
                <w:sz w:val="18"/>
                <w:szCs w:val="18"/>
              </w:rPr>
            </w:pPr>
          </w:p>
          <w:p w14:paraId="4C42651F" w14:textId="77777777" w:rsidR="00DB0834" w:rsidRPr="00D60EB0" w:rsidRDefault="00DB0834" w:rsidP="00F956BB">
            <w:pPr>
              <w:widowControl w:val="0"/>
              <w:jc w:val="center"/>
              <w:rPr>
                <w:sz w:val="18"/>
                <w:szCs w:val="18"/>
              </w:rPr>
            </w:pPr>
          </w:p>
          <w:p w14:paraId="2A2E2936" w14:textId="77777777" w:rsidR="00DB0834" w:rsidRPr="00D60EB0" w:rsidRDefault="00DB0834" w:rsidP="00F956BB">
            <w:pPr>
              <w:widowControl w:val="0"/>
              <w:jc w:val="center"/>
              <w:rPr>
                <w:sz w:val="18"/>
                <w:szCs w:val="18"/>
              </w:rPr>
            </w:pPr>
          </w:p>
        </w:tc>
      </w:tr>
    </w:tbl>
    <w:p w14:paraId="51B37559" w14:textId="77777777" w:rsidR="00CE314E" w:rsidRPr="00090D8E" w:rsidRDefault="00CE314E" w:rsidP="00CE314E">
      <w:pPr>
        <w:jc w:val="both"/>
        <w:rPr>
          <w:color w:val="FF0000"/>
          <w:sz w:val="18"/>
          <w:szCs w:val="18"/>
        </w:rPr>
      </w:pPr>
    </w:p>
    <w:p w14:paraId="6CA9A973" w14:textId="77777777" w:rsidR="00CE314E" w:rsidRPr="003C6244" w:rsidRDefault="00CE314E" w:rsidP="00CE314E">
      <w:pPr>
        <w:jc w:val="center"/>
        <w:rPr>
          <w:sz w:val="22"/>
          <w:szCs w:val="22"/>
        </w:rPr>
      </w:pPr>
    </w:p>
    <w:p w14:paraId="43D6A3FA" w14:textId="77777777" w:rsidR="00CE314E" w:rsidRPr="00D60EB0" w:rsidRDefault="00CE314E" w:rsidP="00CE314E">
      <w:pPr>
        <w:rPr>
          <w:b/>
          <w:sz w:val="22"/>
          <w:szCs w:val="22"/>
        </w:rPr>
      </w:pPr>
      <w:r>
        <w:rPr>
          <w:b/>
          <w:sz w:val="22"/>
          <w:szCs w:val="22"/>
        </w:rPr>
        <w:t>i</w:t>
      </w:r>
      <w:r w:rsidRPr="003C6244">
        <w:rPr>
          <w:b/>
          <w:sz w:val="22"/>
          <w:szCs w:val="22"/>
        </w:rPr>
        <w:t>:</w:t>
      </w:r>
    </w:p>
    <w:p w14:paraId="1C5D89C3" w14:textId="77777777" w:rsidR="00CE314E" w:rsidRPr="00D60EB0" w:rsidRDefault="00CE314E" w:rsidP="00CE314E">
      <w:pPr>
        <w:rPr>
          <w:i/>
          <w:sz w:val="22"/>
          <w:szCs w:val="22"/>
        </w:rPr>
      </w:pPr>
      <w:bookmarkStart w:id="39" w:name="_Hlk9317397"/>
    </w:p>
    <w:p w14:paraId="4B7AAC72" w14:textId="77777777" w:rsidR="00CE314E" w:rsidRPr="00D60EB0" w:rsidRDefault="00CE314E" w:rsidP="00CE314E">
      <w:pPr>
        <w:rPr>
          <w:i/>
          <w:sz w:val="22"/>
          <w:szCs w:val="22"/>
        </w:rPr>
      </w:pPr>
      <w:r w:rsidRPr="00D60EB0">
        <w:rPr>
          <w:i/>
          <w:sz w:val="22"/>
          <w:szCs w:val="22"/>
        </w:rPr>
        <w:t>W przypadku spółki prawa handlowego:</w:t>
      </w:r>
    </w:p>
    <w:p w14:paraId="3C366A81" w14:textId="77777777" w:rsidR="00CE314E" w:rsidRPr="00D60EB0" w:rsidRDefault="00CE314E" w:rsidP="00CE314E">
      <w:pPr>
        <w:jc w:val="both"/>
        <w:rPr>
          <w:sz w:val="22"/>
          <w:szCs w:val="22"/>
        </w:rPr>
      </w:pPr>
      <w:r w:rsidRPr="00D60EB0">
        <w:rPr>
          <w:sz w:val="22"/>
          <w:szCs w:val="22"/>
        </w:rPr>
        <w:t>__________________________________________________________________________________</w:t>
      </w:r>
    </w:p>
    <w:p w14:paraId="0EA0AF95" w14:textId="77777777" w:rsidR="00CE314E" w:rsidRPr="003C6244" w:rsidRDefault="00CE314E" w:rsidP="00CE314E">
      <w:pPr>
        <w:jc w:val="both"/>
        <w:rPr>
          <w:sz w:val="22"/>
          <w:szCs w:val="22"/>
        </w:rPr>
      </w:pPr>
      <w:r w:rsidRPr="00D60EB0">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D60EB0">
        <w:rPr>
          <w:i/>
          <w:sz w:val="22"/>
          <w:szCs w:val="22"/>
        </w:rPr>
        <w:t>(w przypadku spółki akcyjnej)</w:t>
      </w:r>
      <w:r w:rsidRPr="00D60EB0">
        <w:rPr>
          <w:sz w:val="22"/>
          <w:szCs w:val="22"/>
        </w:rPr>
        <w:t xml:space="preserve"> _________________, zwaną (</w:t>
      </w:r>
      <w:proofErr w:type="spellStart"/>
      <w:r w:rsidRPr="00D60EB0">
        <w:rPr>
          <w:sz w:val="22"/>
          <w:szCs w:val="22"/>
        </w:rPr>
        <w:t>ym</w:t>
      </w:r>
      <w:proofErr w:type="spellEnd"/>
      <w:r w:rsidRPr="00D60EB0">
        <w:rPr>
          <w:sz w:val="22"/>
          <w:szCs w:val="22"/>
        </w:rPr>
        <w:t xml:space="preserve">) w treści umowy </w:t>
      </w:r>
      <w:r w:rsidRPr="00D60EB0">
        <w:rPr>
          <w:b/>
          <w:sz w:val="22"/>
          <w:szCs w:val="22"/>
        </w:rPr>
        <w:t>„WYKONAWCĄ”</w:t>
      </w:r>
      <w:r w:rsidRPr="00D60EB0">
        <w:rPr>
          <w:sz w:val="22"/>
          <w:szCs w:val="22"/>
        </w:rPr>
        <w:t xml:space="preserve"> reprezentowaną przez </w:t>
      </w:r>
      <w:r w:rsidRPr="00895B8E">
        <w:rPr>
          <w:sz w:val="22"/>
          <w:szCs w:val="22"/>
        </w:rPr>
        <w:t>osoby umocowane</w:t>
      </w:r>
      <w:r>
        <w:rPr>
          <w:sz w:val="22"/>
          <w:szCs w:val="22"/>
        </w:rPr>
        <w:t>.</w:t>
      </w:r>
    </w:p>
    <w:p w14:paraId="457C9D01" w14:textId="77777777" w:rsidR="00CE314E" w:rsidRDefault="00CE314E" w:rsidP="00CE314E">
      <w:pPr>
        <w:rPr>
          <w:i/>
          <w:color w:val="FF0000"/>
          <w:sz w:val="22"/>
          <w:szCs w:val="22"/>
        </w:rPr>
      </w:pPr>
    </w:p>
    <w:p w14:paraId="7A3DD00C" w14:textId="77777777" w:rsidR="00CE314E" w:rsidRPr="00D60EB0" w:rsidRDefault="00CE314E" w:rsidP="00CE314E">
      <w:pPr>
        <w:rPr>
          <w:i/>
          <w:color w:val="000000" w:themeColor="text1"/>
          <w:sz w:val="22"/>
          <w:szCs w:val="22"/>
        </w:rPr>
      </w:pPr>
      <w:r w:rsidRPr="00D60EB0">
        <w:rPr>
          <w:i/>
          <w:color w:val="000000" w:themeColor="text1"/>
          <w:sz w:val="22"/>
          <w:szCs w:val="22"/>
        </w:rPr>
        <w:lastRenderedPageBreak/>
        <w:t>W przypadku działalności gospodarczej prowadzonej osobiście:</w:t>
      </w:r>
    </w:p>
    <w:p w14:paraId="30634782" w14:textId="77777777" w:rsidR="00CE314E" w:rsidRPr="00D60EB0" w:rsidRDefault="00CE314E" w:rsidP="00CE314E">
      <w:pPr>
        <w:jc w:val="both"/>
        <w:rPr>
          <w:color w:val="000000" w:themeColor="text1"/>
          <w:sz w:val="22"/>
          <w:szCs w:val="22"/>
        </w:rPr>
      </w:pPr>
      <w:r w:rsidRPr="00D60EB0">
        <w:rPr>
          <w:b/>
          <w:color w:val="000000" w:themeColor="text1"/>
          <w:sz w:val="22"/>
          <w:szCs w:val="22"/>
        </w:rPr>
        <w:t>Panem/Panią _____________________</w:t>
      </w:r>
      <w:r w:rsidRPr="00D60EB0">
        <w:rPr>
          <w:color w:val="000000" w:themeColor="text1"/>
          <w:sz w:val="22"/>
          <w:szCs w:val="22"/>
        </w:rPr>
        <w:t xml:space="preserve">, prowadzącym/ą działalność gospodarczą pod nazwą: </w:t>
      </w:r>
      <w:r w:rsidRPr="00D60EB0">
        <w:rPr>
          <w:b/>
          <w:color w:val="000000" w:themeColor="text1"/>
          <w:sz w:val="22"/>
          <w:szCs w:val="22"/>
        </w:rPr>
        <w:t>______________________________</w:t>
      </w:r>
      <w:r w:rsidRPr="00D60EB0">
        <w:rPr>
          <w:color w:val="000000" w:themeColor="text1"/>
          <w:sz w:val="22"/>
          <w:szCs w:val="22"/>
        </w:rPr>
        <w:t xml:space="preserve"> - z siedzibą w _____________________ przy ulicy ___________________ - zarejestrowaną w Centralnej Ewidencji i Informacji o Działalności Gospodarczej, REGON ______________, zwanym w treści umowy </w:t>
      </w:r>
      <w:r w:rsidRPr="00D60EB0">
        <w:rPr>
          <w:b/>
          <w:color w:val="000000" w:themeColor="text1"/>
          <w:sz w:val="22"/>
          <w:szCs w:val="22"/>
        </w:rPr>
        <w:t>„WYKONAWCĄ”</w:t>
      </w:r>
      <w:r w:rsidRPr="00D60EB0">
        <w:rPr>
          <w:color w:val="000000" w:themeColor="text1"/>
          <w:sz w:val="22"/>
          <w:szCs w:val="22"/>
        </w:rPr>
        <w:t xml:space="preserve"> reprezentowanym/ą przez osoby umocowane.</w:t>
      </w:r>
    </w:p>
    <w:p w14:paraId="6BBB1679" w14:textId="77777777" w:rsidR="00CE314E" w:rsidRPr="00D60EB0" w:rsidRDefault="00CE314E" w:rsidP="00CE314E">
      <w:pPr>
        <w:rPr>
          <w:i/>
          <w:color w:val="000000" w:themeColor="text1"/>
          <w:sz w:val="22"/>
          <w:szCs w:val="22"/>
        </w:rPr>
      </w:pPr>
    </w:p>
    <w:p w14:paraId="035A0E68" w14:textId="77777777" w:rsidR="00CE314E" w:rsidRPr="00D60EB0" w:rsidRDefault="00CE314E" w:rsidP="00CE314E">
      <w:pPr>
        <w:rPr>
          <w:i/>
          <w:color w:val="000000" w:themeColor="text1"/>
          <w:sz w:val="22"/>
          <w:szCs w:val="22"/>
        </w:rPr>
      </w:pPr>
    </w:p>
    <w:p w14:paraId="30E7555E" w14:textId="77777777" w:rsidR="00CE314E" w:rsidRPr="00D60EB0" w:rsidRDefault="00CE314E" w:rsidP="00CE314E">
      <w:pPr>
        <w:rPr>
          <w:i/>
          <w:color w:val="000000" w:themeColor="text1"/>
          <w:sz w:val="22"/>
          <w:szCs w:val="22"/>
        </w:rPr>
      </w:pPr>
      <w:r w:rsidRPr="00D60EB0">
        <w:rPr>
          <w:i/>
          <w:color w:val="000000" w:themeColor="text1"/>
          <w:sz w:val="22"/>
          <w:szCs w:val="22"/>
        </w:rPr>
        <w:t>W przypadku spółki cywilnej:</w:t>
      </w:r>
    </w:p>
    <w:p w14:paraId="35C2C9B8" w14:textId="77777777" w:rsidR="00CE314E" w:rsidRPr="00D60EB0" w:rsidRDefault="00CE314E" w:rsidP="00CE314E">
      <w:pPr>
        <w:rPr>
          <w:color w:val="000000" w:themeColor="text1"/>
          <w:sz w:val="22"/>
          <w:szCs w:val="22"/>
        </w:rPr>
      </w:pPr>
      <w:r w:rsidRPr="00D60EB0">
        <w:rPr>
          <w:color w:val="000000" w:themeColor="text1"/>
          <w:sz w:val="22"/>
          <w:szCs w:val="22"/>
        </w:rPr>
        <w:t xml:space="preserve">1. </w:t>
      </w:r>
      <w:r w:rsidRPr="00D60EB0">
        <w:rPr>
          <w:b/>
          <w:color w:val="000000" w:themeColor="text1"/>
          <w:sz w:val="22"/>
          <w:szCs w:val="22"/>
        </w:rPr>
        <w:t>Panem/Panią _______________________</w:t>
      </w:r>
      <w:r w:rsidRPr="00D60EB0">
        <w:rPr>
          <w:color w:val="000000" w:themeColor="text1"/>
          <w:sz w:val="22"/>
          <w:szCs w:val="22"/>
        </w:rPr>
        <w:t xml:space="preserve"> wpisanym/ą do Centralnej Ewidencji i Informacji o Działalności Gospodarczej, REGON ______________,</w:t>
      </w:r>
    </w:p>
    <w:p w14:paraId="0CC17821" w14:textId="77777777" w:rsidR="00CE314E" w:rsidRPr="003C6244" w:rsidRDefault="00CE314E" w:rsidP="00CE314E">
      <w:pPr>
        <w:jc w:val="both"/>
        <w:rPr>
          <w:sz w:val="22"/>
          <w:szCs w:val="22"/>
        </w:rPr>
      </w:pPr>
      <w:r w:rsidRPr="00D60EB0">
        <w:rPr>
          <w:sz w:val="22"/>
          <w:szCs w:val="22"/>
        </w:rPr>
        <w:t xml:space="preserve">2. </w:t>
      </w:r>
      <w:r w:rsidRPr="00D60EB0">
        <w:rPr>
          <w:b/>
          <w:sz w:val="22"/>
          <w:szCs w:val="22"/>
        </w:rPr>
        <w:t>Panem/Panią _______________________</w:t>
      </w:r>
      <w:r w:rsidRPr="00D60EB0">
        <w:rPr>
          <w:sz w:val="22"/>
          <w:szCs w:val="22"/>
        </w:rPr>
        <w:t xml:space="preserve"> wpisanym/ą do Centralnej</w:t>
      </w:r>
      <w:r w:rsidRPr="003C6244">
        <w:rPr>
          <w:sz w:val="22"/>
          <w:szCs w:val="22"/>
        </w:rPr>
        <w:t xml:space="preserve"> Ewidencji i Informacji o Działalności Gospodarczej, REGON ______________,</w:t>
      </w:r>
    </w:p>
    <w:p w14:paraId="752A4D1F" w14:textId="77777777" w:rsidR="00CE314E" w:rsidRPr="003C6244" w:rsidRDefault="00CE314E" w:rsidP="00CE314E">
      <w:pPr>
        <w:jc w:val="both"/>
        <w:rPr>
          <w:sz w:val="22"/>
          <w:szCs w:val="22"/>
        </w:rPr>
      </w:pPr>
      <w:r w:rsidRPr="003C6244">
        <w:rPr>
          <w:sz w:val="22"/>
          <w:szCs w:val="22"/>
        </w:rPr>
        <w:t xml:space="preserve">wspólnie prowadzącymi działalność gospodarczą w formie spółki cywilnej pod nazwą ___________ </w:t>
      </w:r>
    </w:p>
    <w:p w14:paraId="72DD94DF" w14:textId="77777777" w:rsidR="00CE314E" w:rsidRPr="003C6244" w:rsidRDefault="00CE314E" w:rsidP="00CE314E">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39A51D88" w14:textId="77777777" w:rsidR="00CE314E" w:rsidRPr="00D60EB0" w:rsidRDefault="00CE314E" w:rsidP="00CE314E">
      <w:pPr>
        <w:rPr>
          <w:i/>
          <w:color w:val="000000" w:themeColor="text1"/>
          <w:sz w:val="22"/>
          <w:szCs w:val="22"/>
        </w:rPr>
      </w:pPr>
    </w:p>
    <w:p w14:paraId="0E6AC140" w14:textId="77777777" w:rsidR="00CE314E" w:rsidRPr="00D60EB0" w:rsidRDefault="00CE314E" w:rsidP="00CE314E">
      <w:pPr>
        <w:rPr>
          <w:i/>
          <w:color w:val="000000" w:themeColor="text1"/>
          <w:sz w:val="22"/>
          <w:szCs w:val="22"/>
        </w:rPr>
      </w:pPr>
      <w:r w:rsidRPr="00D60EB0">
        <w:rPr>
          <w:i/>
          <w:color w:val="000000" w:themeColor="text1"/>
          <w:sz w:val="22"/>
          <w:szCs w:val="22"/>
        </w:rPr>
        <w:t>W przypadku konsorcjum:</w:t>
      </w:r>
    </w:p>
    <w:p w14:paraId="30847BBC" w14:textId="77777777" w:rsidR="00CE314E" w:rsidRPr="00D60EB0" w:rsidRDefault="00CE314E" w:rsidP="00CE314E">
      <w:pPr>
        <w:rPr>
          <w:b/>
          <w:color w:val="000000" w:themeColor="text1"/>
          <w:sz w:val="22"/>
          <w:szCs w:val="22"/>
          <w:u w:val="single"/>
        </w:rPr>
      </w:pPr>
      <w:r w:rsidRPr="00D60EB0">
        <w:rPr>
          <w:b/>
          <w:color w:val="000000" w:themeColor="text1"/>
          <w:sz w:val="22"/>
          <w:szCs w:val="22"/>
          <w:u w:val="single"/>
        </w:rPr>
        <w:t>Konsorcjum firm:</w:t>
      </w:r>
    </w:p>
    <w:p w14:paraId="658B99B6" w14:textId="77777777" w:rsidR="00CE314E" w:rsidRPr="00D60EB0" w:rsidRDefault="00CE314E" w:rsidP="00CE314E">
      <w:pPr>
        <w:jc w:val="both"/>
        <w:rPr>
          <w:color w:val="000000" w:themeColor="text1"/>
          <w:sz w:val="22"/>
          <w:szCs w:val="22"/>
        </w:rPr>
      </w:pPr>
      <w:r w:rsidRPr="00D60EB0">
        <w:rPr>
          <w:color w:val="000000" w:themeColor="text1"/>
          <w:sz w:val="22"/>
          <w:szCs w:val="22"/>
        </w:rPr>
        <w:t xml:space="preserve">1. </w:t>
      </w:r>
      <w:r w:rsidRPr="00D60EB0">
        <w:rPr>
          <w:b/>
          <w:color w:val="000000" w:themeColor="text1"/>
          <w:sz w:val="22"/>
          <w:szCs w:val="22"/>
        </w:rPr>
        <w:t>Lider</w:t>
      </w:r>
      <w:r w:rsidRPr="00D60EB0">
        <w:rPr>
          <w:color w:val="000000" w:themeColor="text1"/>
          <w:sz w:val="22"/>
          <w:szCs w:val="22"/>
        </w:rPr>
        <w:t xml:space="preserve"> - _______________________________________________________________________</w:t>
      </w:r>
    </w:p>
    <w:p w14:paraId="3794C0B9" w14:textId="77777777" w:rsidR="00CE314E" w:rsidRPr="00D60EB0" w:rsidRDefault="00CE314E" w:rsidP="00CE314E">
      <w:pPr>
        <w:jc w:val="both"/>
        <w:rPr>
          <w:i/>
          <w:color w:val="000000" w:themeColor="text1"/>
          <w:sz w:val="22"/>
          <w:szCs w:val="22"/>
        </w:rPr>
      </w:pPr>
      <w:r w:rsidRPr="00D60EB0">
        <w:rPr>
          <w:color w:val="000000" w:themeColor="text1"/>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D60EB0">
        <w:rPr>
          <w:i/>
          <w:color w:val="000000" w:themeColor="text1"/>
          <w:sz w:val="22"/>
          <w:szCs w:val="22"/>
        </w:rPr>
        <w:t>(w przypadku spółki akcyjnej)</w:t>
      </w:r>
      <w:r w:rsidRPr="00D60EB0">
        <w:rPr>
          <w:color w:val="000000" w:themeColor="text1"/>
          <w:sz w:val="22"/>
          <w:szCs w:val="22"/>
        </w:rPr>
        <w:t xml:space="preserve"> _________________, (</w:t>
      </w:r>
      <w:r w:rsidRPr="00D60EB0">
        <w:rPr>
          <w:i/>
          <w:color w:val="000000" w:themeColor="text1"/>
          <w:sz w:val="22"/>
          <w:szCs w:val="22"/>
        </w:rPr>
        <w:t>informacja dla sekretarza: sprawdzamy w umowie konsorcjum czy pełnomocnik jest liderem)</w:t>
      </w:r>
    </w:p>
    <w:p w14:paraId="60B2385F" w14:textId="77777777" w:rsidR="00CE314E" w:rsidRPr="00D60EB0" w:rsidRDefault="00CE314E" w:rsidP="00CE314E">
      <w:pPr>
        <w:jc w:val="both"/>
        <w:rPr>
          <w:i/>
          <w:color w:val="000000" w:themeColor="text1"/>
          <w:sz w:val="22"/>
          <w:szCs w:val="22"/>
        </w:rPr>
      </w:pPr>
    </w:p>
    <w:p w14:paraId="30297313" w14:textId="77777777" w:rsidR="00CE314E" w:rsidRPr="00D60EB0" w:rsidRDefault="00CE314E" w:rsidP="00CE314E">
      <w:pPr>
        <w:jc w:val="both"/>
        <w:rPr>
          <w:color w:val="000000" w:themeColor="text1"/>
          <w:sz w:val="22"/>
          <w:szCs w:val="22"/>
        </w:rPr>
      </w:pPr>
      <w:r w:rsidRPr="00D60EB0">
        <w:rPr>
          <w:color w:val="000000" w:themeColor="text1"/>
          <w:sz w:val="22"/>
          <w:szCs w:val="22"/>
        </w:rPr>
        <w:t xml:space="preserve">2. </w:t>
      </w:r>
      <w:r w:rsidRPr="00D60EB0">
        <w:rPr>
          <w:b/>
          <w:color w:val="000000" w:themeColor="text1"/>
          <w:sz w:val="22"/>
          <w:szCs w:val="22"/>
        </w:rPr>
        <w:t xml:space="preserve">Uczestnik - </w:t>
      </w:r>
      <w:r w:rsidRPr="00D60EB0">
        <w:rPr>
          <w:color w:val="000000" w:themeColor="text1"/>
          <w:sz w:val="22"/>
          <w:szCs w:val="22"/>
        </w:rPr>
        <w:t>______________________________________________________________________</w:t>
      </w:r>
    </w:p>
    <w:p w14:paraId="41305C38" w14:textId="77777777" w:rsidR="00CE314E" w:rsidRPr="00D60EB0" w:rsidRDefault="00CE314E" w:rsidP="00CE314E">
      <w:pPr>
        <w:jc w:val="both"/>
        <w:rPr>
          <w:color w:val="000000" w:themeColor="text1"/>
          <w:sz w:val="22"/>
          <w:szCs w:val="22"/>
        </w:rPr>
      </w:pPr>
      <w:r w:rsidRPr="00D60EB0">
        <w:rPr>
          <w:color w:val="000000" w:themeColor="text1"/>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D60EB0">
        <w:rPr>
          <w:i/>
          <w:color w:val="000000" w:themeColor="text1"/>
          <w:sz w:val="22"/>
          <w:szCs w:val="22"/>
        </w:rPr>
        <w:t>(w przypadku spółki akcyjnej)</w:t>
      </w:r>
      <w:r w:rsidRPr="00D60EB0">
        <w:rPr>
          <w:color w:val="000000" w:themeColor="text1"/>
          <w:sz w:val="22"/>
          <w:szCs w:val="22"/>
        </w:rPr>
        <w:t xml:space="preserve"> _________________, zwanych w treści umowy </w:t>
      </w:r>
      <w:r w:rsidRPr="00D60EB0">
        <w:rPr>
          <w:b/>
          <w:color w:val="000000" w:themeColor="text1"/>
          <w:sz w:val="22"/>
          <w:szCs w:val="22"/>
        </w:rPr>
        <w:t xml:space="preserve">„WYKONAWCĄ” </w:t>
      </w:r>
      <w:r w:rsidRPr="00D60EB0">
        <w:rPr>
          <w:color w:val="000000" w:themeColor="text1"/>
          <w:sz w:val="22"/>
          <w:szCs w:val="22"/>
        </w:rPr>
        <w:t xml:space="preserve">w imieniu których działa Pełnomocnik ___________________ </w:t>
      </w:r>
      <w:bookmarkEnd w:id="39"/>
      <w:r w:rsidRPr="00D60EB0">
        <w:rPr>
          <w:color w:val="000000" w:themeColor="text1"/>
          <w:sz w:val="22"/>
          <w:szCs w:val="22"/>
        </w:rPr>
        <w:t>reprezentowanym przez osoby umocowane.</w:t>
      </w:r>
    </w:p>
    <w:bookmarkEnd w:id="38"/>
    <w:p w14:paraId="774EB2A6" w14:textId="77777777" w:rsidR="00CE314E" w:rsidRPr="00D60EB0" w:rsidRDefault="00CE314E" w:rsidP="00CE314E">
      <w:pPr>
        <w:jc w:val="center"/>
        <w:rPr>
          <w:b/>
          <w:color w:val="000000" w:themeColor="text1"/>
          <w:sz w:val="22"/>
          <w:szCs w:val="22"/>
        </w:rPr>
      </w:pPr>
    </w:p>
    <w:p w14:paraId="21287022" w14:textId="77777777" w:rsidR="00CE314E" w:rsidRPr="00D60EB0" w:rsidRDefault="00CE314E" w:rsidP="00CE314E">
      <w:pPr>
        <w:jc w:val="center"/>
        <w:rPr>
          <w:b/>
          <w:color w:val="000000" w:themeColor="text1"/>
          <w:sz w:val="22"/>
          <w:szCs w:val="22"/>
        </w:rPr>
      </w:pPr>
    </w:p>
    <w:p w14:paraId="27629C7F" w14:textId="77777777" w:rsidR="00CE314E" w:rsidRPr="00D60EB0" w:rsidRDefault="00CE314E" w:rsidP="00CE314E">
      <w:pPr>
        <w:jc w:val="both"/>
        <w:rPr>
          <w:i/>
          <w:iCs/>
          <w:color w:val="000000" w:themeColor="text1"/>
          <w:sz w:val="22"/>
          <w:szCs w:val="22"/>
        </w:rPr>
      </w:pPr>
      <w:r w:rsidRPr="00D60EB0">
        <w:rPr>
          <w:i/>
          <w:iCs/>
          <w:color w:val="000000" w:themeColor="text1"/>
          <w:sz w:val="22"/>
          <w:szCs w:val="22"/>
        </w:rPr>
        <w:t>(w przypadku wersji elektronicznej)</w:t>
      </w:r>
    </w:p>
    <w:p w14:paraId="0D1A8D4E" w14:textId="77777777" w:rsidR="00CE314E" w:rsidRPr="00D60EB0" w:rsidRDefault="00CE314E" w:rsidP="00CE314E">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60EB0" w:rsidRPr="00D60EB0" w14:paraId="298BDF26" w14:textId="77777777" w:rsidTr="00F956BB">
        <w:trPr>
          <w:trHeight w:val="20"/>
          <w:tblHeader/>
        </w:trPr>
        <w:tc>
          <w:tcPr>
            <w:tcW w:w="5000" w:type="pct"/>
            <w:shd w:val="clear" w:color="auto" w:fill="F2F2F2" w:themeFill="background1" w:themeFillShade="F2"/>
            <w:vAlign w:val="center"/>
          </w:tcPr>
          <w:p w14:paraId="4EABA2A8" w14:textId="77777777" w:rsidR="00CE314E" w:rsidRPr="00D60EB0" w:rsidRDefault="00CE314E" w:rsidP="00F956BB">
            <w:pPr>
              <w:widowControl w:val="0"/>
              <w:tabs>
                <w:tab w:val="left" w:pos="284"/>
                <w:tab w:val="left" w:pos="851"/>
              </w:tabs>
              <w:ind w:left="284" w:hanging="284"/>
              <w:jc w:val="center"/>
              <w:rPr>
                <w:b/>
                <w:bCs/>
                <w:color w:val="000000" w:themeColor="text1"/>
              </w:rPr>
            </w:pPr>
            <w:r w:rsidRPr="00D60EB0">
              <w:rPr>
                <w:b/>
                <w:bCs/>
                <w:color w:val="000000" w:themeColor="text1"/>
                <w:sz w:val="22"/>
                <w:szCs w:val="22"/>
                <w:shd w:val="clear" w:color="auto" w:fill="F2F2F2" w:themeFill="background1" w:themeFillShade="F2"/>
              </w:rPr>
              <w:t>WYKONAWC</w:t>
            </w:r>
            <w:r w:rsidRPr="00D60EB0">
              <w:rPr>
                <w:b/>
                <w:bCs/>
                <w:color w:val="000000" w:themeColor="text1"/>
                <w:sz w:val="22"/>
                <w:szCs w:val="22"/>
              </w:rPr>
              <w:t>A</w:t>
            </w:r>
          </w:p>
        </w:tc>
      </w:tr>
      <w:tr w:rsidR="00D60EB0" w:rsidRPr="00D60EB0" w14:paraId="53BA504C" w14:textId="77777777" w:rsidTr="00D60EB0">
        <w:trPr>
          <w:trHeight w:val="1617"/>
        </w:trPr>
        <w:tc>
          <w:tcPr>
            <w:tcW w:w="5000" w:type="pct"/>
            <w:vAlign w:val="center"/>
          </w:tcPr>
          <w:p w14:paraId="75FC7FA8" w14:textId="77777777" w:rsidR="00CE314E" w:rsidRPr="00D60EB0" w:rsidRDefault="00CE314E" w:rsidP="00F956BB">
            <w:pPr>
              <w:widowControl w:val="0"/>
              <w:jc w:val="center"/>
              <w:rPr>
                <w:color w:val="000000" w:themeColor="text1"/>
                <w:sz w:val="18"/>
                <w:szCs w:val="18"/>
              </w:rPr>
            </w:pPr>
          </w:p>
          <w:p w14:paraId="72BA3B7A" w14:textId="77777777" w:rsidR="00CE314E" w:rsidRPr="00D60EB0" w:rsidRDefault="00CE314E" w:rsidP="00F956BB">
            <w:pPr>
              <w:widowControl w:val="0"/>
              <w:jc w:val="center"/>
              <w:rPr>
                <w:color w:val="000000" w:themeColor="text1"/>
                <w:sz w:val="18"/>
                <w:szCs w:val="18"/>
              </w:rPr>
            </w:pPr>
          </w:p>
          <w:p w14:paraId="6D88A370" w14:textId="77777777" w:rsidR="00CE314E" w:rsidRPr="00D60EB0" w:rsidRDefault="00CE314E" w:rsidP="00F956BB">
            <w:pPr>
              <w:widowControl w:val="0"/>
              <w:jc w:val="center"/>
              <w:rPr>
                <w:color w:val="000000" w:themeColor="text1"/>
                <w:sz w:val="18"/>
                <w:szCs w:val="18"/>
              </w:rPr>
            </w:pPr>
          </w:p>
          <w:p w14:paraId="2DF30416" w14:textId="77777777" w:rsidR="00CE314E" w:rsidRPr="00D60EB0" w:rsidRDefault="00CE314E" w:rsidP="00F956BB">
            <w:pPr>
              <w:widowControl w:val="0"/>
              <w:jc w:val="center"/>
              <w:rPr>
                <w:color w:val="000000" w:themeColor="text1"/>
                <w:sz w:val="18"/>
                <w:szCs w:val="18"/>
              </w:rPr>
            </w:pPr>
          </w:p>
          <w:p w14:paraId="5EF09855" w14:textId="77777777" w:rsidR="00CE314E" w:rsidRPr="00D60EB0" w:rsidRDefault="00CE314E" w:rsidP="00F956BB">
            <w:pPr>
              <w:widowControl w:val="0"/>
              <w:jc w:val="center"/>
              <w:rPr>
                <w:color w:val="000000" w:themeColor="text1"/>
                <w:sz w:val="18"/>
                <w:szCs w:val="18"/>
              </w:rPr>
            </w:pPr>
          </w:p>
          <w:p w14:paraId="4F10D4A3" w14:textId="77777777" w:rsidR="00CE314E" w:rsidRPr="00D60EB0" w:rsidRDefault="00CE314E" w:rsidP="00F956BB">
            <w:pPr>
              <w:widowControl w:val="0"/>
              <w:tabs>
                <w:tab w:val="left" w:pos="284"/>
                <w:tab w:val="left" w:pos="851"/>
              </w:tabs>
              <w:ind w:left="284" w:hanging="284"/>
              <w:jc w:val="center"/>
              <w:rPr>
                <w:b/>
                <w:bCs/>
                <w:color w:val="000000" w:themeColor="text1"/>
                <w:lang w:val="en-US"/>
              </w:rPr>
            </w:pPr>
          </w:p>
        </w:tc>
      </w:tr>
    </w:tbl>
    <w:p w14:paraId="0A6049B4" w14:textId="77777777" w:rsidR="0035712B" w:rsidRPr="00D60EB0" w:rsidRDefault="0035712B" w:rsidP="0052007E">
      <w:pPr>
        <w:jc w:val="center"/>
        <w:rPr>
          <w:b/>
          <w:color w:val="000000" w:themeColor="text1"/>
          <w:sz w:val="22"/>
          <w:szCs w:val="22"/>
        </w:rPr>
      </w:pPr>
    </w:p>
    <w:p w14:paraId="2AF844F0" w14:textId="77777777" w:rsidR="0035712B" w:rsidRPr="003C6244" w:rsidRDefault="0035712B" w:rsidP="0052007E">
      <w:pPr>
        <w:jc w:val="center"/>
        <w:rPr>
          <w:b/>
          <w:sz w:val="22"/>
          <w:szCs w:val="22"/>
        </w:rPr>
      </w:pPr>
      <w:r w:rsidRPr="003C6244">
        <w:rPr>
          <w:b/>
          <w:sz w:val="22"/>
          <w:szCs w:val="22"/>
        </w:rPr>
        <w:t>§ 1</w:t>
      </w:r>
    </w:p>
    <w:p w14:paraId="11797269" w14:textId="77777777" w:rsidR="0035712B" w:rsidRPr="00D60EB0" w:rsidRDefault="0035712B" w:rsidP="0052007E">
      <w:pPr>
        <w:jc w:val="center"/>
        <w:rPr>
          <w:b/>
          <w:color w:val="000000" w:themeColor="text1"/>
          <w:sz w:val="22"/>
          <w:szCs w:val="22"/>
        </w:rPr>
      </w:pPr>
      <w:r w:rsidRPr="003C6244">
        <w:rPr>
          <w:b/>
          <w:sz w:val="22"/>
          <w:szCs w:val="22"/>
        </w:rPr>
        <w:t xml:space="preserve">PODSTAWA ZAWARCIA </w:t>
      </w:r>
      <w:r w:rsidRPr="00D60EB0">
        <w:rPr>
          <w:b/>
          <w:color w:val="000000" w:themeColor="text1"/>
          <w:sz w:val="22"/>
          <w:szCs w:val="22"/>
        </w:rPr>
        <w:t>UMOWY</w:t>
      </w:r>
    </w:p>
    <w:p w14:paraId="7B26DF59" w14:textId="77777777" w:rsidR="0035712B" w:rsidRPr="00D60EB0" w:rsidRDefault="0035712B" w:rsidP="0052007E">
      <w:pPr>
        <w:jc w:val="both"/>
        <w:rPr>
          <w:color w:val="000000" w:themeColor="text1"/>
          <w:sz w:val="22"/>
          <w:szCs w:val="22"/>
        </w:rPr>
      </w:pPr>
      <w:r w:rsidRPr="00D60EB0">
        <w:rPr>
          <w:color w:val="000000" w:themeColor="text1"/>
          <w:sz w:val="22"/>
          <w:szCs w:val="22"/>
        </w:rPr>
        <w:t>Podstawę zawarcia umowy stanowią:</w:t>
      </w:r>
    </w:p>
    <w:p w14:paraId="1D53608B" w14:textId="6D6FDD4C" w:rsidR="0035712B" w:rsidRPr="003C6244" w:rsidRDefault="0035712B">
      <w:pPr>
        <w:numPr>
          <w:ilvl w:val="0"/>
          <w:numId w:val="47"/>
        </w:numPr>
        <w:ind w:left="426" w:hanging="426"/>
        <w:jc w:val="both"/>
        <w:rPr>
          <w:sz w:val="22"/>
          <w:szCs w:val="22"/>
        </w:rPr>
      </w:pPr>
      <w:r w:rsidRPr="00D60EB0">
        <w:rPr>
          <w:color w:val="000000" w:themeColor="text1"/>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D60EB0">
        <w:rPr>
          <w:color w:val="000000" w:themeColor="text1"/>
          <w:sz w:val="22"/>
          <w:szCs w:val="22"/>
        </w:rPr>
        <w:t>Pzp</w:t>
      </w:r>
      <w:proofErr w:type="spellEnd"/>
      <w:r w:rsidRPr="00D60EB0">
        <w:rPr>
          <w:color w:val="000000" w:themeColor="text1"/>
          <w:sz w:val="22"/>
          <w:szCs w:val="22"/>
        </w:rPr>
        <w:t xml:space="preserve"> pt.: „Dostawa __________________ ______________________________ </w:t>
      </w:r>
      <w:r w:rsidRPr="003C6244">
        <w:rPr>
          <w:sz w:val="22"/>
          <w:szCs w:val="22"/>
        </w:rPr>
        <w:t>dla Oddziałów Polskiej Grupy Górniczej S.A.</w:t>
      </w:r>
      <w:r w:rsidR="000F536E">
        <w:rPr>
          <w:sz w:val="22"/>
          <w:szCs w:val="22"/>
        </w:rPr>
        <w:t xml:space="preserve"> w ramach składów konsygnacyjnych</w:t>
      </w:r>
      <w:r w:rsidRPr="003C6244">
        <w:rPr>
          <w:sz w:val="22"/>
          <w:szCs w:val="22"/>
        </w:rPr>
        <w:t>” przeprowadzonego w trybie przetargu nieograniczonego (nr sprawy ___________).</w:t>
      </w:r>
    </w:p>
    <w:p w14:paraId="22AB7277" w14:textId="77777777" w:rsidR="0035712B" w:rsidRPr="003C6244" w:rsidRDefault="0035712B">
      <w:pPr>
        <w:numPr>
          <w:ilvl w:val="0"/>
          <w:numId w:val="47"/>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7"/>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52007E">
      <w:pPr>
        <w:rPr>
          <w:sz w:val="22"/>
          <w:szCs w:val="22"/>
        </w:rPr>
      </w:pPr>
    </w:p>
    <w:p w14:paraId="18B7A7DA" w14:textId="77777777" w:rsidR="0035712B" w:rsidRPr="003C6244" w:rsidRDefault="0035712B" w:rsidP="0052007E">
      <w:pPr>
        <w:jc w:val="center"/>
        <w:rPr>
          <w:b/>
          <w:sz w:val="22"/>
          <w:szCs w:val="22"/>
        </w:rPr>
      </w:pPr>
      <w:r w:rsidRPr="003C6244">
        <w:rPr>
          <w:b/>
          <w:sz w:val="22"/>
          <w:szCs w:val="22"/>
        </w:rPr>
        <w:lastRenderedPageBreak/>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5290A96D" w14:textId="34F73180" w:rsidR="0035712B" w:rsidRPr="00D60EB0" w:rsidRDefault="0035712B">
      <w:pPr>
        <w:numPr>
          <w:ilvl w:val="0"/>
          <w:numId w:val="48"/>
        </w:numPr>
        <w:ind w:left="426" w:hanging="426"/>
        <w:jc w:val="both"/>
        <w:rPr>
          <w:color w:val="000000" w:themeColor="text1"/>
          <w:sz w:val="22"/>
          <w:szCs w:val="22"/>
        </w:rPr>
      </w:pPr>
      <w:r w:rsidRPr="003C6244">
        <w:rPr>
          <w:sz w:val="22"/>
          <w:szCs w:val="22"/>
        </w:rPr>
        <w:t xml:space="preserve">Przedmiotem umowy jest zakup i dostawa ______________________________________ </w:t>
      </w:r>
      <w:r w:rsidR="00111A5C">
        <w:rPr>
          <w:sz w:val="22"/>
          <w:szCs w:val="22"/>
        </w:rPr>
        <w:br/>
      </w:r>
      <w:r w:rsidR="000F536E" w:rsidRPr="00E45CA5">
        <w:rPr>
          <w:bCs/>
          <w:color w:val="000000"/>
          <w:sz w:val="22"/>
          <w:szCs w:val="22"/>
        </w:rPr>
        <w:t xml:space="preserve">w ramach składów </w:t>
      </w:r>
      <w:r w:rsidR="000F536E" w:rsidRPr="00D60EB0">
        <w:rPr>
          <w:bCs/>
          <w:color w:val="000000" w:themeColor="text1"/>
          <w:sz w:val="22"/>
          <w:szCs w:val="22"/>
        </w:rPr>
        <w:t>konsygnacyjnych</w:t>
      </w:r>
      <w:r w:rsidR="000F536E" w:rsidRPr="00D60EB0">
        <w:rPr>
          <w:color w:val="000000" w:themeColor="text1"/>
          <w:sz w:val="22"/>
          <w:szCs w:val="22"/>
        </w:rPr>
        <w:t xml:space="preserve"> </w:t>
      </w:r>
      <w:r w:rsidRPr="00D60EB0">
        <w:rPr>
          <w:color w:val="000000" w:themeColor="text1"/>
          <w:sz w:val="22"/>
          <w:szCs w:val="22"/>
        </w:rPr>
        <w:t xml:space="preserve">(zwanych dalej towarem) dla Oddziałów Polskiej Grupy Górniczej S.A. za cenę, wg specyfikacji określonej w </w:t>
      </w:r>
      <w:r w:rsidRPr="00D60EB0">
        <w:rPr>
          <w:bCs/>
          <w:color w:val="000000" w:themeColor="text1"/>
          <w:sz w:val="22"/>
          <w:szCs w:val="22"/>
        </w:rPr>
        <w:t>Załączniku Nr 1 oraz parametrach określonych w Załączniku Nr 1a</w:t>
      </w:r>
      <w:r w:rsidRPr="00D60EB0">
        <w:rPr>
          <w:color w:val="000000" w:themeColor="text1"/>
          <w:sz w:val="22"/>
          <w:szCs w:val="22"/>
        </w:rPr>
        <w:t xml:space="preserve"> </w:t>
      </w:r>
      <w:r w:rsidRPr="00D60EB0">
        <w:rPr>
          <w:i/>
          <w:color w:val="000000" w:themeColor="text1"/>
          <w:sz w:val="22"/>
          <w:szCs w:val="22"/>
        </w:rPr>
        <w:t>(jeżeli dotyczy</w:t>
      </w:r>
      <w:r w:rsidRPr="00D60EB0">
        <w:rPr>
          <w:color w:val="000000" w:themeColor="text1"/>
          <w:sz w:val="22"/>
          <w:szCs w:val="22"/>
        </w:rPr>
        <w:t>) do umowy.</w:t>
      </w:r>
    </w:p>
    <w:p w14:paraId="12C09530" w14:textId="77777777" w:rsidR="0035712B" w:rsidRPr="003C6244" w:rsidRDefault="0035712B">
      <w:pPr>
        <w:numPr>
          <w:ilvl w:val="0"/>
          <w:numId w:val="48"/>
        </w:numPr>
        <w:ind w:left="426" w:hanging="426"/>
        <w:jc w:val="both"/>
        <w:rPr>
          <w:sz w:val="22"/>
          <w:szCs w:val="22"/>
        </w:rPr>
      </w:pPr>
      <w:r w:rsidRPr="00D60EB0">
        <w:rPr>
          <w:color w:val="000000" w:themeColor="text1"/>
          <w:sz w:val="22"/>
          <w:szCs w:val="22"/>
        </w:rPr>
        <w:t xml:space="preserve">Przedmiot umowy został sklasyfikowany pod nr kodu </w:t>
      </w:r>
      <w:r w:rsidRPr="003C6244">
        <w:rPr>
          <w:sz w:val="22"/>
          <w:szCs w:val="22"/>
        </w:rPr>
        <w:t>________________ Wspólnego Słownika Zamówień (CPV).</w:t>
      </w:r>
    </w:p>
    <w:p w14:paraId="01281D12" w14:textId="77777777" w:rsidR="0035712B" w:rsidRPr="003C6244" w:rsidRDefault="0035712B" w:rsidP="0052007E">
      <w:pPr>
        <w:rPr>
          <w:sz w:val="22"/>
          <w:szCs w:val="22"/>
        </w:rPr>
      </w:pPr>
    </w:p>
    <w:p w14:paraId="7AEFEBB7" w14:textId="77777777" w:rsidR="0035712B" w:rsidRPr="003C6244" w:rsidRDefault="0035712B" w:rsidP="0052007E">
      <w:pPr>
        <w:jc w:val="center"/>
        <w:rPr>
          <w:b/>
          <w:sz w:val="22"/>
          <w:szCs w:val="22"/>
        </w:rPr>
      </w:pPr>
      <w:r w:rsidRPr="003C6244">
        <w:rPr>
          <w:b/>
          <w:sz w:val="22"/>
          <w:szCs w:val="22"/>
        </w:rPr>
        <w:t>§ 3</w:t>
      </w:r>
    </w:p>
    <w:p w14:paraId="6132C3D1" w14:textId="77777777" w:rsidR="0035712B" w:rsidRPr="003C6244" w:rsidRDefault="0035712B" w:rsidP="0052007E">
      <w:pPr>
        <w:jc w:val="center"/>
        <w:rPr>
          <w:sz w:val="22"/>
          <w:szCs w:val="22"/>
        </w:rPr>
      </w:pPr>
      <w:r w:rsidRPr="003C6244">
        <w:rPr>
          <w:b/>
          <w:sz w:val="22"/>
          <w:szCs w:val="22"/>
        </w:rPr>
        <w:t>WARTOŚĆ UDZIELONEGO ZAMÓWIENIA I WARUNKI PŁATNOŚCI</w:t>
      </w:r>
    </w:p>
    <w:p w14:paraId="738F035D" w14:textId="77777777" w:rsidR="0035712B" w:rsidRPr="00D60EB0" w:rsidRDefault="0035712B">
      <w:pPr>
        <w:numPr>
          <w:ilvl w:val="0"/>
          <w:numId w:val="49"/>
        </w:numPr>
        <w:ind w:left="426" w:hanging="426"/>
        <w:jc w:val="both"/>
        <w:rPr>
          <w:color w:val="000000" w:themeColor="text1"/>
          <w:sz w:val="22"/>
          <w:szCs w:val="22"/>
        </w:rPr>
      </w:pPr>
      <w:r w:rsidRPr="003C6244">
        <w:rPr>
          <w:sz w:val="22"/>
          <w:szCs w:val="22"/>
        </w:rPr>
        <w:t>Wartość udzielonego zamówienia określona na podstawie przeprowadzonego postępowania wynosi:</w:t>
      </w:r>
    </w:p>
    <w:p w14:paraId="5080E9D7" w14:textId="77777777" w:rsidR="0035712B" w:rsidRPr="00D60EB0" w:rsidRDefault="0035712B">
      <w:pPr>
        <w:numPr>
          <w:ilvl w:val="1"/>
          <w:numId w:val="50"/>
        </w:numPr>
        <w:ind w:left="709" w:hanging="283"/>
        <w:jc w:val="both"/>
        <w:rPr>
          <w:color w:val="000000" w:themeColor="text1"/>
          <w:sz w:val="22"/>
          <w:szCs w:val="22"/>
        </w:rPr>
      </w:pPr>
      <w:r w:rsidRPr="00D60EB0">
        <w:rPr>
          <w:color w:val="000000" w:themeColor="text1"/>
          <w:sz w:val="22"/>
          <w:szCs w:val="22"/>
        </w:rPr>
        <w:t xml:space="preserve">wartość netto: </w:t>
      </w:r>
      <w:r w:rsidRPr="00D60EB0">
        <w:rPr>
          <w:b/>
          <w:color w:val="000000" w:themeColor="text1"/>
          <w:sz w:val="22"/>
          <w:szCs w:val="22"/>
        </w:rPr>
        <w:t>_____________ PLN</w:t>
      </w:r>
      <w:r w:rsidRPr="00D60EB0">
        <w:rPr>
          <w:color w:val="000000" w:themeColor="text1"/>
          <w:sz w:val="22"/>
          <w:szCs w:val="22"/>
        </w:rPr>
        <w:t xml:space="preserve"> (słownie: __________________________________),</w:t>
      </w:r>
    </w:p>
    <w:p w14:paraId="7C97BC09" w14:textId="77777777" w:rsidR="0035712B" w:rsidRPr="00D60EB0" w:rsidRDefault="0035712B">
      <w:pPr>
        <w:numPr>
          <w:ilvl w:val="1"/>
          <w:numId w:val="50"/>
        </w:numPr>
        <w:ind w:left="709" w:hanging="283"/>
        <w:jc w:val="both"/>
        <w:rPr>
          <w:color w:val="000000" w:themeColor="text1"/>
          <w:sz w:val="22"/>
          <w:szCs w:val="22"/>
        </w:rPr>
      </w:pPr>
      <w:r w:rsidRPr="00D60EB0">
        <w:rPr>
          <w:color w:val="000000" w:themeColor="text1"/>
          <w:sz w:val="22"/>
          <w:szCs w:val="22"/>
        </w:rPr>
        <w:t>stawka podatku VAT: według przepisów obowiązujących w okresie realizacji umowy.</w:t>
      </w:r>
    </w:p>
    <w:p w14:paraId="6415AACA" w14:textId="77777777" w:rsidR="0035712B" w:rsidRPr="00D60EB0" w:rsidRDefault="0035712B">
      <w:pPr>
        <w:numPr>
          <w:ilvl w:val="0"/>
          <w:numId w:val="49"/>
        </w:numPr>
        <w:ind w:left="426" w:hanging="426"/>
        <w:jc w:val="both"/>
        <w:rPr>
          <w:color w:val="000000" w:themeColor="text1"/>
          <w:sz w:val="22"/>
          <w:szCs w:val="22"/>
        </w:rPr>
      </w:pPr>
      <w:r w:rsidRPr="00D60EB0">
        <w:rPr>
          <w:color w:val="000000" w:themeColor="text1"/>
          <w:sz w:val="22"/>
          <w:szCs w:val="22"/>
        </w:rPr>
        <w:t>Zamawiający i Wykonawca oświadczają, że są podatnikami podatku VAT i posiadają NIP:</w:t>
      </w:r>
    </w:p>
    <w:p w14:paraId="2E45FB99" w14:textId="77777777" w:rsidR="0035712B" w:rsidRPr="00D60EB0" w:rsidRDefault="0035712B" w:rsidP="0052007E">
      <w:pPr>
        <w:ind w:left="426"/>
        <w:jc w:val="both"/>
        <w:rPr>
          <w:color w:val="000000" w:themeColor="text1"/>
          <w:sz w:val="22"/>
          <w:szCs w:val="22"/>
        </w:rPr>
      </w:pPr>
      <w:r w:rsidRPr="00D60EB0">
        <w:rPr>
          <w:color w:val="000000" w:themeColor="text1"/>
          <w:sz w:val="22"/>
          <w:szCs w:val="22"/>
        </w:rPr>
        <w:t>Zamawiający:</w:t>
      </w:r>
      <w:r w:rsidRPr="00D60EB0">
        <w:rPr>
          <w:color w:val="000000" w:themeColor="text1"/>
          <w:sz w:val="22"/>
          <w:szCs w:val="22"/>
        </w:rPr>
        <w:tab/>
        <w:t>634-283-47-28,</w:t>
      </w:r>
    </w:p>
    <w:p w14:paraId="4DD1EBDB" w14:textId="77777777" w:rsidR="0035712B" w:rsidRPr="00D60EB0" w:rsidRDefault="0035712B" w:rsidP="0052007E">
      <w:pPr>
        <w:ind w:left="426"/>
        <w:jc w:val="both"/>
        <w:rPr>
          <w:color w:val="000000" w:themeColor="text1"/>
          <w:sz w:val="22"/>
          <w:szCs w:val="22"/>
        </w:rPr>
      </w:pPr>
      <w:r w:rsidRPr="00D60EB0">
        <w:rPr>
          <w:color w:val="000000" w:themeColor="text1"/>
          <w:sz w:val="22"/>
          <w:szCs w:val="22"/>
        </w:rPr>
        <w:t>Wykonawca:</w:t>
      </w:r>
      <w:r w:rsidRPr="00D60EB0">
        <w:rPr>
          <w:color w:val="000000" w:themeColor="text1"/>
          <w:sz w:val="22"/>
          <w:szCs w:val="22"/>
        </w:rPr>
        <w:tab/>
        <w:t>_____________</w:t>
      </w:r>
    </w:p>
    <w:p w14:paraId="09521125" w14:textId="6C29A2C5" w:rsidR="0035712B" w:rsidRPr="00EE44BA" w:rsidRDefault="0035712B">
      <w:pPr>
        <w:pStyle w:val="Default"/>
        <w:numPr>
          <w:ilvl w:val="0"/>
          <w:numId w:val="49"/>
        </w:numPr>
        <w:ind w:left="426" w:hanging="426"/>
        <w:jc w:val="both"/>
        <w:rPr>
          <w:iCs/>
          <w:color w:val="auto"/>
          <w:sz w:val="22"/>
          <w:szCs w:val="22"/>
        </w:rPr>
      </w:pPr>
      <w:r w:rsidRPr="00D60EB0">
        <w:rPr>
          <w:iCs/>
          <w:color w:val="000000" w:themeColor="text1"/>
          <w:sz w:val="22"/>
          <w:szCs w:val="22"/>
        </w:rPr>
        <w:t xml:space="preserve">Strony zgodnie ustalają, że termin płatności faktur dokumentujących zobowiązania Zamawiającego wynikające z niniejszej Umowy wynosił będzie </w:t>
      </w:r>
      <w:r w:rsidRPr="00D60EB0">
        <w:rPr>
          <w:b/>
          <w:iCs/>
          <w:color w:val="000000" w:themeColor="text1"/>
          <w:sz w:val="22"/>
          <w:szCs w:val="22"/>
        </w:rPr>
        <w:t>30</w:t>
      </w:r>
      <w:r w:rsidRPr="00D60EB0">
        <w:rPr>
          <w:iCs/>
          <w:color w:val="000000" w:themeColor="text1"/>
          <w:sz w:val="22"/>
          <w:szCs w:val="22"/>
        </w:rPr>
        <w:t xml:space="preserve"> dni od daty doręczenia faktury Zamawiającemu wystawionej na podstawie dokumentu odbioru przedmiotu zamówienia. Wykonawca składa oświadczenie o posiadaniu statusu </w:t>
      </w:r>
      <w:proofErr w:type="spellStart"/>
      <w:r w:rsidRPr="00D60EB0">
        <w:rPr>
          <w:iCs/>
          <w:color w:val="000000" w:themeColor="text1"/>
          <w:sz w:val="22"/>
          <w:szCs w:val="22"/>
        </w:rPr>
        <w:t>mikroprzedsiębiorcy</w:t>
      </w:r>
      <w:proofErr w:type="spellEnd"/>
      <w:r w:rsidRPr="00D60EB0">
        <w:rPr>
          <w:iCs/>
          <w:color w:val="000000" w:themeColor="text1"/>
          <w:sz w:val="22"/>
          <w:szCs w:val="22"/>
        </w:rPr>
        <w:t xml:space="preserve">, małego przedsiębiorcy, średniego przedsiębiorcy, dużego przedsiębiorcy, które stanowi załącznik </w:t>
      </w:r>
      <w:r w:rsidRPr="00EE44BA">
        <w:rPr>
          <w:iCs/>
          <w:sz w:val="22"/>
          <w:szCs w:val="22"/>
        </w:rPr>
        <w:t>nr 4 do Umowy.</w:t>
      </w:r>
    </w:p>
    <w:p w14:paraId="2C687117" w14:textId="51EEE473" w:rsidR="0035712B" w:rsidRPr="00EE44BA" w:rsidRDefault="0035712B">
      <w:pPr>
        <w:pStyle w:val="Default"/>
        <w:numPr>
          <w:ilvl w:val="0"/>
          <w:numId w:val="49"/>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E44BA" w:rsidRDefault="0035712B">
      <w:pPr>
        <w:pStyle w:val="Default"/>
        <w:numPr>
          <w:ilvl w:val="0"/>
          <w:numId w:val="69"/>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pPr>
        <w:numPr>
          <w:ilvl w:val="0"/>
          <w:numId w:val="69"/>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69"/>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pPr>
        <w:numPr>
          <w:ilvl w:val="0"/>
          <w:numId w:val="69"/>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pPr>
        <w:numPr>
          <w:ilvl w:val="0"/>
          <w:numId w:val="69"/>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69"/>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69"/>
        </w:numPr>
        <w:ind w:left="426" w:hanging="426"/>
        <w:rPr>
          <w:b/>
          <w:sz w:val="22"/>
          <w:szCs w:val="22"/>
        </w:rPr>
      </w:pPr>
      <w:r w:rsidRPr="00EE44BA">
        <w:rPr>
          <w:sz w:val="22"/>
          <w:szCs w:val="22"/>
        </w:rPr>
        <w:t>Wyklucza się stosowanie zaliczek i przedpłat.</w:t>
      </w:r>
    </w:p>
    <w:p w14:paraId="0181DB46" w14:textId="57B4245E" w:rsidR="0035712B" w:rsidRPr="00EE44BA" w:rsidRDefault="0035712B">
      <w:pPr>
        <w:numPr>
          <w:ilvl w:val="0"/>
          <w:numId w:val="69"/>
        </w:numPr>
        <w:ind w:left="426" w:hanging="426"/>
        <w:jc w:val="both"/>
        <w:rPr>
          <w:sz w:val="22"/>
          <w:szCs w:val="22"/>
        </w:rPr>
      </w:pPr>
      <w:r w:rsidRPr="00EE44BA">
        <w:rPr>
          <w:sz w:val="22"/>
          <w:szCs w:val="22"/>
        </w:rPr>
        <w:t xml:space="preserve">Faktury za realizację przedmiotu Umowy Wykonawca wystawiać będzie Zamawiającemu </w:t>
      </w:r>
      <w:r w:rsidR="00111A5C">
        <w:rPr>
          <w:sz w:val="22"/>
          <w:szCs w:val="22"/>
        </w:rPr>
        <w:br/>
      </w:r>
      <w:r w:rsidRPr="00EE44BA">
        <w:rPr>
          <w:sz w:val="22"/>
          <w:szCs w:val="22"/>
        </w:rPr>
        <w:t>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00111A5C">
        <w:rPr>
          <w:iCs/>
          <w:sz w:val="22"/>
          <w:szCs w:val="22"/>
        </w:rPr>
        <w:br/>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2C233F71" w:rsidR="0035712B" w:rsidRPr="00EE44BA" w:rsidRDefault="0035712B">
      <w:pPr>
        <w:numPr>
          <w:ilvl w:val="0"/>
          <w:numId w:val="69"/>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11A5C">
        <w:rPr>
          <w:sz w:val="22"/>
          <w:szCs w:val="22"/>
        </w:rPr>
        <w:br/>
      </w:r>
      <w:r w:rsidRPr="00EE44BA">
        <w:rPr>
          <w:sz w:val="22"/>
          <w:szCs w:val="22"/>
        </w:rPr>
        <w:t xml:space="preserve">(Dz. Urz. UE L187 z 26.06.2014 r.), tym samym posiada status dużego przedsiębiorcy </w:t>
      </w:r>
      <w:r w:rsidR="00111A5C">
        <w:rPr>
          <w:sz w:val="22"/>
          <w:szCs w:val="22"/>
        </w:rPr>
        <w:br/>
      </w:r>
      <w:r w:rsidRPr="00EE44BA">
        <w:rPr>
          <w:sz w:val="22"/>
          <w:szCs w:val="22"/>
        </w:rPr>
        <w:t>w rozumieniu art. 4 pkt 6) ustawy z dnia 8 marca 2013 roku o przeciwdziałaniu nadmiernym opóźnieniom w transakcjach handlowych (tekst jedn.: Dz. U. z 202</w:t>
      </w:r>
      <w:r w:rsidR="00CC574B">
        <w:rPr>
          <w:sz w:val="22"/>
          <w:szCs w:val="22"/>
        </w:rPr>
        <w:t>3</w:t>
      </w:r>
      <w:r w:rsidRPr="00EE44BA">
        <w:rPr>
          <w:sz w:val="22"/>
          <w:szCs w:val="22"/>
        </w:rPr>
        <w:t xml:space="preserve"> r., poz. </w:t>
      </w:r>
      <w:r w:rsidR="0050226A">
        <w:rPr>
          <w:sz w:val="22"/>
          <w:szCs w:val="22"/>
        </w:rPr>
        <w:t>1790</w:t>
      </w:r>
      <w:r w:rsidRPr="00EE44BA">
        <w:rPr>
          <w:sz w:val="22"/>
          <w:szCs w:val="22"/>
        </w:rPr>
        <w:t>).</w:t>
      </w:r>
    </w:p>
    <w:p w14:paraId="53469CA6" w14:textId="77777777" w:rsidR="0035712B" w:rsidRPr="00EE44BA" w:rsidRDefault="0035712B" w:rsidP="0052007E">
      <w:pPr>
        <w:ind w:left="426"/>
        <w:jc w:val="both"/>
        <w:rPr>
          <w:sz w:val="22"/>
          <w:szCs w:val="22"/>
        </w:rPr>
      </w:pPr>
    </w:p>
    <w:p w14:paraId="56F463BF" w14:textId="77777777" w:rsidR="0035712B" w:rsidRPr="00EE44BA" w:rsidRDefault="0035712B" w:rsidP="0052007E">
      <w:pPr>
        <w:jc w:val="center"/>
        <w:rPr>
          <w:b/>
          <w:sz w:val="22"/>
          <w:szCs w:val="22"/>
        </w:rPr>
      </w:pPr>
      <w:r w:rsidRPr="00EE44BA">
        <w:rPr>
          <w:b/>
          <w:sz w:val="22"/>
          <w:szCs w:val="22"/>
        </w:rPr>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77777777" w:rsidR="00110DF3" w:rsidRPr="00B05AF9" w:rsidRDefault="00110DF3">
      <w:pPr>
        <w:numPr>
          <w:ilvl w:val="0"/>
          <w:numId w:val="51"/>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S.A. </w:t>
      </w:r>
      <w:bookmarkStart w:id="40" w:name="_Hlk63673214"/>
      <w:r w:rsidRPr="00B05AF9">
        <w:rPr>
          <w:b/>
          <w:sz w:val="22"/>
          <w:szCs w:val="22"/>
        </w:rPr>
        <w:lastRenderedPageBreak/>
        <w:t>w ramach składów konsygnacyjnych</w:t>
      </w:r>
      <w:bookmarkEnd w:id="40"/>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580512A" w14:textId="77777777" w:rsidR="00110DF3" w:rsidRPr="00B05AF9" w:rsidRDefault="00110DF3">
      <w:pPr>
        <w:numPr>
          <w:ilvl w:val="0"/>
          <w:numId w:val="51"/>
        </w:numPr>
        <w:ind w:left="284" w:hanging="284"/>
        <w:jc w:val="both"/>
        <w:rPr>
          <w:sz w:val="22"/>
          <w:szCs w:val="22"/>
        </w:rPr>
      </w:pPr>
      <w:bookmarkStart w:id="41"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pPr>
        <w:numPr>
          <w:ilvl w:val="0"/>
          <w:numId w:val="51"/>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5F45AF56" w:rsidR="00110DF3" w:rsidRPr="00750E51" w:rsidRDefault="00110DF3">
      <w:pPr>
        <w:numPr>
          <w:ilvl w:val="0"/>
          <w:numId w:val="51"/>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t>
      </w:r>
      <w:r w:rsidR="00111A5C">
        <w:rPr>
          <w:sz w:val="22"/>
          <w:szCs w:val="22"/>
        </w:rPr>
        <w:br/>
      </w:r>
      <w:r w:rsidRPr="00750E51">
        <w:rPr>
          <w:sz w:val="22"/>
          <w:szCs w:val="22"/>
        </w:rPr>
        <w:t xml:space="preserve">w „Portalu Dostawcy” </w:t>
      </w:r>
      <w:r w:rsidRPr="00750E51">
        <w:rPr>
          <w:b/>
          <w:sz w:val="22"/>
          <w:szCs w:val="22"/>
        </w:rPr>
        <w:t>co jest równoznaczne z dostarczeniem zamówienia</w:t>
      </w:r>
      <w:r w:rsidRPr="00750E51">
        <w:rPr>
          <w:sz w:val="22"/>
          <w:szCs w:val="22"/>
        </w:rPr>
        <w:t>.</w:t>
      </w:r>
    </w:p>
    <w:p w14:paraId="398F3A89" w14:textId="77777777"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46C565C0" w14:textId="77777777" w:rsidR="00110DF3" w:rsidRPr="00E023E6" w:rsidRDefault="00110DF3" w:rsidP="00110DF3">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41"/>
    <w:p w14:paraId="5BC92459" w14:textId="57480BB4" w:rsidR="00D5632C" w:rsidRPr="00E023E6" w:rsidRDefault="00110DF3">
      <w:pPr>
        <w:numPr>
          <w:ilvl w:val="0"/>
          <w:numId w:val="51"/>
        </w:numPr>
        <w:ind w:left="284" w:hanging="284"/>
        <w:jc w:val="both"/>
        <w:rPr>
          <w:sz w:val="22"/>
          <w:szCs w:val="22"/>
        </w:rPr>
      </w:pPr>
      <w:r w:rsidRPr="00E023E6">
        <w:rPr>
          <w:sz w:val="22"/>
          <w:szCs w:val="22"/>
        </w:rPr>
        <w:t xml:space="preserve">Zamawiający </w:t>
      </w:r>
      <w:r w:rsidR="00D60EB0" w:rsidRPr="00E023E6">
        <w:rPr>
          <w:sz w:val="22"/>
          <w:szCs w:val="22"/>
        </w:rPr>
        <w:t xml:space="preserve">oświadcza, że minimalny gwarantowany poziom wykonania każdego z zadań wynosi 50% wartości zamówienia udzielonego na to zadanie. Wykonawcy nie przysługują roszczenia </w:t>
      </w:r>
      <w:r w:rsidR="00D60EB0" w:rsidRPr="00E023E6">
        <w:rPr>
          <w:sz w:val="22"/>
          <w:szCs w:val="22"/>
        </w:rPr>
        <w:br/>
        <w:t>o wykonanie zadania w większym zakresie.</w:t>
      </w:r>
    </w:p>
    <w:p w14:paraId="4D2A70E2" w14:textId="77777777" w:rsidR="00110DF3" w:rsidRPr="00B05AF9" w:rsidRDefault="00110DF3">
      <w:pPr>
        <w:numPr>
          <w:ilvl w:val="0"/>
          <w:numId w:val="51"/>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70396491" w14:textId="0F64558E" w:rsidR="00110DF3" w:rsidRPr="00B05AF9" w:rsidRDefault="00110DF3">
      <w:pPr>
        <w:numPr>
          <w:ilvl w:val="0"/>
          <w:numId w:val="51"/>
        </w:numPr>
        <w:ind w:left="284" w:hanging="284"/>
        <w:jc w:val="both"/>
        <w:rPr>
          <w:sz w:val="22"/>
          <w:szCs w:val="22"/>
        </w:rPr>
      </w:pPr>
      <w:r w:rsidRPr="00B05AF9">
        <w:rPr>
          <w:sz w:val="22"/>
          <w:szCs w:val="22"/>
        </w:rPr>
        <w:t xml:space="preserve">Zamawiający będzie odbierał towar ze składów konsygnacyjnych zgodnie z własnymi potrzebami </w:t>
      </w:r>
      <w:r w:rsidR="00111A5C">
        <w:rPr>
          <w:sz w:val="22"/>
          <w:szCs w:val="22"/>
        </w:rPr>
        <w:br/>
      </w:r>
      <w:r w:rsidRPr="00B05AF9">
        <w:rPr>
          <w:sz w:val="22"/>
          <w:szCs w:val="22"/>
        </w:rPr>
        <w:t>a przeniesienie własności na Zamawiającego nastąpi z chwilą dokonania odbioru.</w:t>
      </w:r>
    </w:p>
    <w:p w14:paraId="64D4000A" w14:textId="77777777" w:rsidR="00110DF3" w:rsidRPr="00B05AF9" w:rsidRDefault="00110DF3" w:rsidP="00110DF3">
      <w:pPr>
        <w:ind w:left="284"/>
        <w:jc w:val="both"/>
        <w:rPr>
          <w:sz w:val="22"/>
          <w:szCs w:val="22"/>
        </w:rPr>
      </w:pPr>
      <w:r w:rsidRPr="00B05AF9">
        <w:rPr>
          <w:sz w:val="22"/>
          <w:szCs w:val="22"/>
        </w:rPr>
        <w:t xml:space="preserve">Znajdujący się na stanie składów konsygnacyjnych towar, w ostatnim dniu obowiązywania umowy tj. określonym </w:t>
      </w:r>
      <w:r w:rsidRPr="00B05AF9">
        <w:rPr>
          <w:b/>
          <w:sz w:val="22"/>
          <w:szCs w:val="22"/>
        </w:rPr>
        <w:t>w § 6, ust. 1</w:t>
      </w:r>
      <w:r w:rsidRPr="00B05AF9">
        <w:rPr>
          <w:sz w:val="22"/>
          <w:szCs w:val="22"/>
        </w:rPr>
        <w:t xml:space="preserve"> przechodzi na własność Zamawiającego z tą datą.</w:t>
      </w:r>
    </w:p>
    <w:p w14:paraId="34127918" w14:textId="77777777" w:rsidR="00110DF3" w:rsidRPr="00B05AF9" w:rsidRDefault="00110DF3" w:rsidP="00110DF3">
      <w:pPr>
        <w:ind w:left="284"/>
        <w:jc w:val="both"/>
        <w:rPr>
          <w:sz w:val="22"/>
          <w:szCs w:val="22"/>
        </w:rPr>
      </w:pPr>
      <w:r w:rsidRPr="00B05AF9">
        <w:rPr>
          <w:sz w:val="22"/>
          <w:szCs w:val="22"/>
        </w:rPr>
        <w:t>Informację o ilościach odebranych towarów w formie „dowodu pobrania” Zamawiający niezwłocznie przekaże Wykonawcy zamieszczając ją, w cyklu dobowym, w „Portalu Dostawcy”.</w:t>
      </w:r>
    </w:p>
    <w:p w14:paraId="43BC520E" w14:textId="77777777" w:rsidR="00110DF3" w:rsidRPr="00B05AF9" w:rsidRDefault="00110DF3" w:rsidP="00110DF3">
      <w:pPr>
        <w:ind w:left="284"/>
        <w:jc w:val="both"/>
        <w:rPr>
          <w:sz w:val="22"/>
          <w:szCs w:val="22"/>
        </w:rPr>
      </w:pPr>
      <w:r w:rsidRPr="00B05AF9">
        <w:rPr>
          <w:sz w:val="22"/>
          <w:szCs w:val="22"/>
        </w:rPr>
        <w:t>Otrzymany „dowód pobrania” stanowi podstawę do wystawienia przez Wykonawcę faktury</w:t>
      </w:r>
      <w:r w:rsidRPr="00110DF3">
        <w:rPr>
          <w:sz w:val="22"/>
          <w:szCs w:val="22"/>
          <w14:shadow w14:blurRad="50800" w14:dist="38100" w14:dir="2700000" w14:sx="100000" w14:sy="100000" w14:kx="0" w14:ky="0" w14:algn="tl">
            <w14:srgbClr w14:val="000000">
              <w14:alpha w14:val="60000"/>
            </w14:srgbClr>
          </w14:shadow>
        </w:rPr>
        <w:t>.</w:t>
      </w:r>
    </w:p>
    <w:p w14:paraId="2AA4AFBD" w14:textId="77777777" w:rsidR="00110DF3" w:rsidRPr="00B05AF9" w:rsidRDefault="00110DF3">
      <w:pPr>
        <w:numPr>
          <w:ilvl w:val="0"/>
          <w:numId w:val="51"/>
        </w:numPr>
        <w:ind w:left="284" w:hanging="284"/>
        <w:jc w:val="both"/>
        <w:rPr>
          <w:sz w:val="22"/>
          <w:szCs w:val="22"/>
        </w:rPr>
      </w:pPr>
      <w:r w:rsidRPr="00B05AF9">
        <w:rPr>
          <w:sz w:val="22"/>
          <w:szCs w:val="22"/>
        </w:rPr>
        <w:t>Strony umowy postanawiają, że:</w:t>
      </w:r>
    </w:p>
    <w:p w14:paraId="0AF6B889" w14:textId="6958AC67" w:rsidR="00110DF3" w:rsidRPr="00B05AF9" w:rsidRDefault="00110DF3">
      <w:pPr>
        <w:numPr>
          <w:ilvl w:val="0"/>
          <w:numId w:val="76"/>
        </w:numPr>
        <w:tabs>
          <w:tab w:val="left" w:pos="567"/>
        </w:tabs>
        <w:ind w:left="567" w:hanging="283"/>
        <w:jc w:val="both"/>
        <w:rPr>
          <w:sz w:val="22"/>
          <w:szCs w:val="22"/>
        </w:rPr>
      </w:pPr>
      <w:r w:rsidRPr="00B05AF9">
        <w:rPr>
          <w:sz w:val="22"/>
          <w:szCs w:val="22"/>
        </w:rPr>
        <w:t xml:space="preserve">Wykonawca ma prawo do wystąpienia do Zamawiającego z pisemnym wnioskiem </w:t>
      </w:r>
      <w:r w:rsidRPr="00B05AF9">
        <w:rPr>
          <w:sz w:val="22"/>
          <w:szCs w:val="22"/>
        </w:rPr>
        <w:br/>
        <w:t xml:space="preserve">o dokonanie odbioru ze składów konsygnacyjnych towarów o okresie zalegania dłuższym niż </w:t>
      </w:r>
      <w:r w:rsidRPr="00F436CE">
        <w:rPr>
          <w:b/>
          <w:sz w:val="22"/>
          <w:szCs w:val="22"/>
        </w:rPr>
        <w:t>60</w:t>
      </w:r>
      <w:r w:rsidRPr="00FA5345">
        <w:rPr>
          <w:b/>
          <w:color w:val="FF0000"/>
          <w:sz w:val="22"/>
          <w:szCs w:val="22"/>
        </w:rPr>
        <w:t xml:space="preserve"> </w:t>
      </w:r>
      <w:r>
        <w:rPr>
          <w:b/>
          <w:sz w:val="22"/>
          <w:szCs w:val="22"/>
        </w:rPr>
        <w:t xml:space="preserve"> </w:t>
      </w:r>
      <w:r w:rsidRPr="00B05AF9">
        <w:rPr>
          <w:sz w:val="22"/>
          <w:szCs w:val="22"/>
        </w:rPr>
        <w:t xml:space="preserve"> </w:t>
      </w:r>
      <w:r w:rsidRPr="00B05AF9">
        <w:rPr>
          <w:b/>
          <w:sz w:val="22"/>
          <w:szCs w:val="22"/>
        </w:rPr>
        <w:t>dni kalendarzowych,</w:t>
      </w:r>
      <w:r w:rsidRPr="00B05AF9">
        <w:rPr>
          <w:sz w:val="22"/>
          <w:szCs w:val="22"/>
        </w:rPr>
        <w:t xml:space="preserve"> licząc od daty dostawy towarów, zawierającym co najmniej następujące informacje: </w:t>
      </w:r>
    </w:p>
    <w:p w14:paraId="36120F33" w14:textId="77777777" w:rsidR="00110DF3" w:rsidRPr="00B05AF9" w:rsidRDefault="00110DF3">
      <w:pPr>
        <w:numPr>
          <w:ilvl w:val="0"/>
          <w:numId w:val="77"/>
        </w:numPr>
        <w:ind w:left="993"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pPr>
        <w:numPr>
          <w:ilvl w:val="0"/>
          <w:numId w:val="77"/>
        </w:numPr>
        <w:ind w:left="993"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pPr>
        <w:numPr>
          <w:ilvl w:val="0"/>
          <w:numId w:val="77"/>
        </w:numPr>
        <w:ind w:left="993" w:hanging="284"/>
        <w:jc w:val="both"/>
        <w:rPr>
          <w:sz w:val="22"/>
          <w:szCs w:val="22"/>
        </w:rPr>
      </w:pPr>
      <w:r w:rsidRPr="00B05AF9">
        <w:rPr>
          <w:sz w:val="22"/>
          <w:szCs w:val="22"/>
        </w:rPr>
        <w:t>nr przychodu,</w:t>
      </w:r>
    </w:p>
    <w:p w14:paraId="2264E8F5" w14:textId="77777777" w:rsidR="00110DF3" w:rsidRPr="00B05AF9" w:rsidRDefault="00110DF3">
      <w:pPr>
        <w:numPr>
          <w:ilvl w:val="0"/>
          <w:numId w:val="77"/>
        </w:numPr>
        <w:ind w:left="993" w:hanging="284"/>
        <w:jc w:val="both"/>
        <w:rPr>
          <w:sz w:val="22"/>
          <w:szCs w:val="22"/>
        </w:rPr>
      </w:pPr>
      <w:r w:rsidRPr="00B05AF9">
        <w:rPr>
          <w:sz w:val="22"/>
          <w:szCs w:val="22"/>
        </w:rPr>
        <w:t>data dostawy,</w:t>
      </w:r>
    </w:p>
    <w:p w14:paraId="1449D027" w14:textId="77777777" w:rsidR="00110DF3" w:rsidRPr="00B05AF9" w:rsidRDefault="00110DF3">
      <w:pPr>
        <w:numPr>
          <w:ilvl w:val="0"/>
          <w:numId w:val="77"/>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7777777" w:rsidR="00110DF3" w:rsidRPr="00B05AF9" w:rsidRDefault="00110DF3">
      <w:pPr>
        <w:numPr>
          <w:ilvl w:val="0"/>
          <w:numId w:val="76"/>
        </w:numPr>
        <w:ind w:left="851" w:hanging="284"/>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52274B26" w14:textId="77777777" w:rsidR="00110DF3" w:rsidRPr="00B05AF9" w:rsidRDefault="00110DF3">
      <w:pPr>
        <w:numPr>
          <w:ilvl w:val="0"/>
          <w:numId w:val="51"/>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87AE05F" w14:textId="77777777" w:rsidR="00110DF3" w:rsidRPr="00750E51" w:rsidRDefault="00110DF3">
      <w:pPr>
        <w:numPr>
          <w:ilvl w:val="0"/>
          <w:numId w:val="51"/>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2CFE881C" w14:textId="77777777" w:rsidR="00110DF3" w:rsidRPr="00E023E6" w:rsidRDefault="00110DF3">
      <w:pPr>
        <w:numPr>
          <w:ilvl w:val="0"/>
          <w:numId w:val="51"/>
        </w:numPr>
        <w:ind w:left="426" w:hanging="426"/>
        <w:jc w:val="both"/>
        <w:rPr>
          <w:sz w:val="22"/>
          <w:szCs w:val="22"/>
        </w:rPr>
      </w:pPr>
      <w:r w:rsidRPr="00750E51">
        <w:rPr>
          <w:sz w:val="22"/>
          <w:szCs w:val="22"/>
        </w:rPr>
        <w:t>W przypadku oferty wspólnej Wykonawcy ponoszą solidarną odpowiedzialność za wykonanie umowy.</w:t>
      </w:r>
    </w:p>
    <w:p w14:paraId="07560641" w14:textId="70FD99EE" w:rsidR="0035712B" w:rsidRPr="00E023E6" w:rsidRDefault="0035712B">
      <w:pPr>
        <w:numPr>
          <w:ilvl w:val="0"/>
          <w:numId w:val="51"/>
        </w:numPr>
        <w:ind w:left="426" w:hanging="426"/>
        <w:jc w:val="both"/>
        <w:rPr>
          <w:b/>
          <w:bCs/>
          <w:i/>
          <w:iCs/>
          <w:sz w:val="22"/>
          <w:szCs w:val="22"/>
        </w:rPr>
      </w:pPr>
      <w:r w:rsidRPr="00E023E6">
        <w:rPr>
          <w:sz w:val="22"/>
          <w:szCs w:val="22"/>
        </w:rPr>
        <w:t xml:space="preserve">Strony </w:t>
      </w:r>
      <w:r w:rsidR="00D60EB0" w:rsidRPr="00E023E6">
        <w:rPr>
          <w:sz w:val="22"/>
          <w:szCs w:val="22"/>
        </w:rPr>
        <w:t>umowy postanawiają, że w trakcie obowiązywania niniejszej umowy ilości zamawianych towarów w ramach poszczególnych pozycji asortymentowych będą wynikały z rzeczywistych potrzeb Zamawiającego i mogą ulec zmianie w stosunku do określonych w Załączniku Nr 1.</w:t>
      </w:r>
    </w:p>
    <w:p w14:paraId="077A1592" w14:textId="1732DDDD" w:rsidR="0035712B" w:rsidRPr="00022C38" w:rsidRDefault="0035712B">
      <w:pPr>
        <w:numPr>
          <w:ilvl w:val="0"/>
          <w:numId w:val="51"/>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 xml:space="preserve">Ogólnych Warunkach Zakupu </w:t>
      </w:r>
      <w:r w:rsidR="00111A5C">
        <w:rPr>
          <w:b/>
          <w:bCs/>
          <w:sz w:val="22"/>
          <w:szCs w:val="22"/>
        </w:rPr>
        <w:br/>
      </w:r>
      <w:r w:rsidRPr="00022C38">
        <w:rPr>
          <w:b/>
          <w:bCs/>
          <w:sz w:val="22"/>
          <w:szCs w:val="22"/>
        </w:rPr>
        <w:t>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xml:space="preserve">, </w:t>
      </w:r>
      <w:r w:rsidRPr="00022C38">
        <w:rPr>
          <w:b/>
          <w:bCs/>
          <w:sz w:val="22"/>
          <w:szCs w:val="22"/>
        </w:rPr>
        <w:lastRenderedPageBreak/>
        <w:t>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97C4977" w14:textId="401B266F" w:rsidR="00AE2995" w:rsidRDefault="00AE2995" w:rsidP="0052007E">
      <w:pPr>
        <w:rPr>
          <w:sz w:val="22"/>
          <w:szCs w:val="22"/>
        </w:rPr>
      </w:pPr>
    </w:p>
    <w:p w14:paraId="25332E26" w14:textId="77777777" w:rsidR="00AE2995" w:rsidRPr="00B05AF9" w:rsidRDefault="00AE2995" w:rsidP="00AE2995">
      <w:pPr>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pPr>
        <w:numPr>
          <w:ilvl w:val="0"/>
          <w:numId w:val="78"/>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pPr>
        <w:numPr>
          <w:ilvl w:val="0"/>
          <w:numId w:val="78"/>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pPr>
        <w:numPr>
          <w:ilvl w:val="1"/>
          <w:numId w:val="78"/>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pPr>
        <w:numPr>
          <w:ilvl w:val="1"/>
          <w:numId w:val="78"/>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77777777" w:rsidR="00AE2995" w:rsidRPr="00B05AF9" w:rsidRDefault="00AE2995">
      <w:pPr>
        <w:numPr>
          <w:ilvl w:val="0"/>
          <w:numId w:val="78"/>
        </w:numPr>
        <w:ind w:left="426" w:hanging="426"/>
        <w:contextualSpacing/>
        <w:jc w:val="both"/>
        <w:rPr>
          <w:strike/>
          <w:sz w:val="22"/>
          <w:szCs w:val="22"/>
        </w:rPr>
      </w:pPr>
      <w:r w:rsidRPr="00B05AF9">
        <w:rPr>
          <w:sz w:val="22"/>
          <w:szCs w:val="22"/>
        </w:rPr>
        <w:t xml:space="preserve">Wynagrodzenie, o którym mowa w ust. 2a: </w:t>
      </w:r>
    </w:p>
    <w:p w14:paraId="27629640" w14:textId="77777777" w:rsidR="00AE2995" w:rsidRPr="00B05AF9" w:rsidRDefault="00AE2995">
      <w:pPr>
        <w:pStyle w:val="Akapitzlist"/>
        <w:numPr>
          <w:ilvl w:val="0"/>
          <w:numId w:val="79"/>
        </w:numPr>
        <w:jc w:val="both"/>
        <w:rPr>
          <w:strike/>
          <w:sz w:val="22"/>
          <w:szCs w:val="22"/>
        </w:rPr>
      </w:pPr>
      <w:r w:rsidRPr="00B05AF9">
        <w:rPr>
          <w:sz w:val="22"/>
          <w:szCs w:val="22"/>
        </w:rPr>
        <w:t xml:space="preserve">stanowi iloczyn  </w:t>
      </w:r>
      <w:r w:rsidRPr="001E560B">
        <w:rPr>
          <w:b/>
          <w:sz w:val="22"/>
          <w:szCs w:val="22"/>
        </w:rPr>
        <w:t>0,1 %  i  1/1</w:t>
      </w:r>
      <w:r>
        <w:rPr>
          <w:b/>
          <w:sz w:val="22"/>
          <w:szCs w:val="22"/>
        </w:rPr>
        <w:t>4</w:t>
      </w:r>
      <w:r w:rsidRPr="00B05AF9">
        <w:rPr>
          <w:sz w:val="22"/>
          <w:szCs w:val="22"/>
        </w:rPr>
        <w:t xml:space="preserve"> wartości udzielonego zamówienia ustalonego w §3 ust. 1, </w:t>
      </w:r>
    </w:p>
    <w:p w14:paraId="0C2AEFD7" w14:textId="77777777" w:rsidR="00AE2995" w:rsidRPr="00B05AF9" w:rsidRDefault="00AE2995">
      <w:pPr>
        <w:pStyle w:val="Akapitzlist"/>
        <w:numPr>
          <w:ilvl w:val="0"/>
          <w:numId w:val="79"/>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663FD5BB" w14:textId="77777777" w:rsidR="00AE2995" w:rsidRPr="00B05AF9" w:rsidRDefault="00AE2995">
      <w:pPr>
        <w:numPr>
          <w:ilvl w:val="0"/>
          <w:numId w:val="78"/>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39F763D7" w14:textId="77777777" w:rsidR="00AE2995" w:rsidRPr="00B05AF9" w:rsidRDefault="00AE2995">
      <w:pPr>
        <w:numPr>
          <w:ilvl w:val="0"/>
          <w:numId w:val="78"/>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B05AF9" w:rsidRDefault="00AE2995">
      <w:pPr>
        <w:numPr>
          <w:ilvl w:val="0"/>
          <w:numId w:val="78"/>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F74711" w:rsidRDefault="00F74711">
      <w:pPr>
        <w:numPr>
          <w:ilvl w:val="0"/>
          <w:numId w:val="78"/>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74522653" w14:textId="57E736B4" w:rsidR="00F74711" w:rsidRPr="00F74711" w:rsidRDefault="00F74711">
      <w:pPr>
        <w:numPr>
          <w:ilvl w:val="0"/>
          <w:numId w:val="78"/>
        </w:numPr>
        <w:spacing w:line="233" w:lineRule="auto"/>
        <w:ind w:left="426" w:hanging="426"/>
        <w:jc w:val="both"/>
        <w:rPr>
          <w:sz w:val="22"/>
          <w:szCs w:val="22"/>
        </w:rPr>
      </w:pPr>
      <w:r w:rsidRPr="00F74711">
        <w:rPr>
          <w:sz w:val="22"/>
          <w:szCs w:val="22"/>
          <w:lang w:val="x-none" w:eastAsia="x-none"/>
        </w:rPr>
        <w:t>Wartość miesięcznego wynagrodzenia netto zawiera wszelkie koszty, w tym w szczególności: koszty rozładunku i ochrony składów konsygnacyjnych.</w:t>
      </w:r>
      <w:r>
        <w:rPr>
          <w:sz w:val="22"/>
          <w:szCs w:val="22"/>
          <w:lang w:val="x-none" w:eastAsia="x-none"/>
        </w:rPr>
        <w:t xml:space="preserve"> </w:t>
      </w:r>
      <w:r w:rsidRPr="00F74711">
        <w:rPr>
          <w:sz w:val="22"/>
          <w:szCs w:val="22"/>
        </w:rPr>
        <w:t>Zamawiającemu nie przysługuje żadne dodatkowe/uzupełniające wynagrodzenie z tytułu realizacji umowy.</w:t>
      </w:r>
    </w:p>
    <w:p w14:paraId="0E952961" w14:textId="77777777" w:rsidR="00F74711" w:rsidRPr="00D60EB0" w:rsidRDefault="00F74711">
      <w:pPr>
        <w:numPr>
          <w:ilvl w:val="0"/>
          <w:numId w:val="78"/>
        </w:numPr>
        <w:spacing w:line="233" w:lineRule="auto"/>
        <w:ind w:left="426" w:hanging="426"/>
        <w:jc w:val="both"/>
        <w:rPr>
          <w:sz w:val="22"/>
          <w:szCs w:val="22"/>
        </w:rPr>
      </w:pPr>
      <w:r w:rsidRPr="00F74711">
        <w:rPr>
          <w:sz w:val="22"/>
          <w:szCs w:val="22"/>
          <w:lang w:val="x-none" w:eastAsia="x-none"/>
        </w:rPr>
        <w:t xml:space="preserve">Faktury </w:t>
      </w:r>
      <w:r w:rsidRPr="00F74711">
        <w:rPr>
          <w:sz w:val="22"/>
          <w:szCs w:val="22"/>
          <w:lang w:eastAsia="x-none"/>
        </w:rPr>
        <w:t xml:space="preserve">dokumentujące wykonanie usługi będą wystawiane zgodnie z obowiązującymi przepisami prawa. </w:t>
      </w:r>
    </w:p>
    <w:p w14:paraId="27EFBFCF" w14:textId="61880A9F" w:rsidR="00F74711" w:rsidRPr="00D60EB0" w:rsidRDefault="00F74711">
      <w:pPr>
        <w:numPr>
          <w:ilvl w:val="0"/>
          <w:numId w:val="78"/>
        </w:numPr>
        <w:spacing w:line="233" w:lineRule="auto"/>
        <w:ind w:left="426" w:hanging="426"/>
        <w:jc w:val="both"/>
        <w:rPr>
          <w:sz w:val="22"/>
          <w:szCs w:val="22"/>
        </w:rPr>
      </w:pPr>
      <w:bookmarkStart w:id="42" w:name="_Hlk165027213"/>
      <w:r w:rsidRPr="00D60EB0">
        <w:rPr>
          <w:sz w:val="22"/>
          <w:szCs w:val="22"/>
          <w:lang w:val="x-none" w:eastAsia="x-none"/>
        </w:rPr>
        <w:t>Faktury należy wystawiać na adres:</w:t>
      </w:r>
      <w:r w:rsidRPr="00D60EB0">
        <w:rPr>
          <w:sz w:val="22"/>
          <w:szCs w:val="22"/>
          <w:lang w:eastAsia="x-none"/>
        </w:rPr>
        <w:t xml:space="preserve"> ………………………………………….. </w:t>
      </w:r>
      <w:r w:rsidRPr="00D60EB0">
        <w:rPr>
          <w:sz w:val="22"/>
          <w:szCs w:val="22"/>
        </w:rPr>
        <w:t xml:space="preserve"> oraz dostarczyć pod adres:……………………………………………………….. . </w:t>
      </w:r>
      <w:r w:rsidRPr="00D60EB0">
        <w:rPr>
          <w:sz w:val="22"/>
          <w:szCs w:val="22"/>
        </w:rPr>
        <w:softHyphen/>
      </w:r>
      <w:r w:rsidRPr="00D60EB0">
        <w:rPr>
          <w:sz w:val="22"/>
          <w:szCs w:val="22"/>
        </w:rPr>
        <w:softHyphen/>
      </w:r>
      <w:r w:rsidRPr="00D60EB0">
        <w:rPr>
          <w:sz w:val="22"/>
          <w:szCs w:val="22"/>
        </w:rPr>
        <w:softHyphen/>
      </w:r>
      <w:r w:rsidRPr="00D60EB0">
        <w:rPr>
          <w:sz w:val="22"/>
          <w:szCs w:val="22"/>
        </w:rPr>
        <w:softHyphen/>
      </w:r>
    </w:p>
    <w:bookmarkEnd w:id="42"/>
    <w:p w14:paraId="339E3C7F" w14:textId="77777777" w:rsidR="00F74711" w:rsidRPr="00F74711" w:rsidRDefault="00F74711">
      <w:pPr>
        <w:numPr>
          <w:ilvl w:val="0"/>
          <w:numId w:val="78"/>
        </w:numPr>
        <w:spacing w:line="233" w:lineRule="auto"/>
        <w:ind w:left="426" w:hanging="426"/>
        <w:jc w:val="both"/>
        <w:rPr>
          <w:sz w:val="22"/>
          <w:szCs w:val="22"/>
        </w:rPr>
      </w:pPr>
      <w:r w:rsidRPr="00F74711">
        <w:rPr>
          <w:sz w:val="22"/>
          <w:szCs w:val="22"/>
          <w:lang w:val="x-none" w:eastAsia="x-none"/>
        </w:rPr>
        <w:t>Wystawione</w:t>
      </w:r>
      <w:r w:rsidRPr="00F74711">
        <w:rPr>
          <w:sz w:val="22"/>
          <w:szCs w:val="22"/>
          <w:lang w:eastAsia="x-none"/>
        </w:rPr>
        <w:t xml:space="preserve"> </w:t>
      </w:r>
      <w:r w:rsidRPr="00F74711">
        <w:rPr>
          <w:sz w:val="22"/>
          <w:szCs w:val="22"/>
          <w:lang w:val="x-none" w:eastAsia="x-none"/>
        </w:rPr>
        <w:t>faktury muszą być zgodne z obowiązującymi przepisami, muszą zostać sporządzone w języku polskim i zawierać numer</w:t>
      </w:r>
      <w:r w:rsidRPr="00F74711">
        <w:rPr>
          <w:sz w:val="22"/>
          <w:szCs w:val="22"/>
          <w:lang w:eastAsia="x-none"/>
        </w:rPr>
        <w:t xml:space="preserve"> (identyfikator)</w:t>
      </w:r>
      <w:r w:rsidRPr="00F74711">
        <w:rPr>
          <w:sz w:val="22"/>
          <w:szCs w:val="22"/>
          <w:lang w:val="x-none" w:eastAsia="x-none"/>
        </w:rPr>
        <w:t>, pod którym umowa została wpisana do elektronicznego rejestru umów Zamawiającego.</w:t>
      </w:r>
    </w:p>
    <w:p w14:paraId="588394E0" w14:textId="15762062" w:rsidR="00F74711" w:rsidRPr="00F74711" w:rsidRDefault="00F74711">
      <w:pPr>
        <w:numPr>
          <w:ilvl w:val="0"/>
          <w:numId w:val="78"/>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w:t>
      </w:r>
      <w:r w:rsidR="00111A5C">
        <w:rPr>
          <w:sz w:val="22"/>
          <w:szCs w:val="22"/>
          <w:lang w:eastAsia="x-none"/>
        </w:rPr>
        <w:br/>
      </w:r>
      <w:r w:rsidRPr="00F74711">
        <w:rPr>
          <w:sz w:val="22"/>
          <w:szCs w:val="22"/>
          <w:lang w:eastAsia="x-none"/>
        </w:rPr>
        <w:t xml:space="preserve">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4AF32CD1" w14:textId="77777777" w:rsidR="00F74711" w:rsidRPr="00F74711" w:rsidRDefault="00F74711">
      <w:pPr>
        <w:numPr>
          <w:ilvl w:val="0"/>
          <w:numId w:val="78"/>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6E0B26CA" w14:textId="77777777" w:rsidR="00F74711" w:rsidRPr="00F74711" w:rsidRDefault="00F74711">
      <w:pPr>
        <w:numPr>
          <w:ilvl w:val="0"/>
          <w:numId w:val="78"/>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CDBFD8F" w14:textId="77777777" w:rsidR="00F74711" w:rsidRPr="00F74711" w:rsidRDefault="00F74711">
      <w:pPr>
        <w:numPr>
          <w:ilvl w:val="0"/>
          <w:numId w:val="78"/>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111F8CA5" w14:textId="5B9ADB75" w:rsidR="00F74711" w:rsidRPr="00D60EB0" w:rsidRDefault="00F74711">
      <w:pPr>
        <w:numPr>
          <w:ilvl w:val="0"/>
          <w:numId w:val="78"/>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3F82BA37" w14:textId="77777777" w:rsidR="00AE2995" w:rsidRPr="00C40E36" w:rsidRDefault="00AE2995" w:rsidP="00AE2995">
      <w:pPr>
        <w:rPr>
          <w:color w:val="FF0000"/>
          <w:sz w:val="22"/>
          <w:szCs w:val="22"/>
        </w:rPr>
      </w:pPr>
    </w:p>
    <w:p w14:paraId="152EB55D" w14:textId="77777777" w:rsidR="00AE2995" w:rsidRPr="00D60EB0" w:rsidRDefault="00AE2995" w:rsidP="00AE2995">
      <w:pPr>
        <w:jc w:val="center"/>
        <w:rPr>
          <w:b/>
          <w:sz w:val="22"/>
          <w:szCs w:val="22"/>
        </w:rPr>
      </w:pPr>
      <w:r w:rsidRPr="00D60EB0">
        <w:rPr>
          <w:b/>
          <w:sz w:val="22"/>
          <w:szCs w:val="22"/>
        </w:rPr>
        <w:t>§ 6</w:t>
      </w:r>
    </w:p>
    <w:p w14:paraId="3BF05B0C" w14:textId="77777777" w:rsidR="00AE2995" w:rsidRPr="00D60EB0" w:rsidRDefault="00AE2995" w:rsidP="00AE2995">
      <w:pPr>
        <w:jc w:val="center"/>
        <w:rPr>
          <w:b/>
          <w:sz w:val="22"/>
          <w:szCs w:val="22"/>
        </w:rPr>
      </w:pPr>
      <w:r w:rsidRPr="00D60EB0">
        <w:rPr>
          <w:b/>
          <w:sz w:val="22"/>
          <w:szCs w:val="22"/>
        </w:rPr>
        <w:t>TERMIN OBOWIĄZYWANIA UMOWY</w:t>
      </w:r>
    </w:p>
    <w:p w14:paraId="59175A71" w14:textId="6FC512CF" w:rsidR="00F72C46" w:rsidRPr="00D60EB0" w:rsidRDefault="00F72C46">
      <w:pPr>
        <w:numPr>
          <w:ilvl w:val="0"/>
          <w:numId w:val="52"/>
        </w:numPr>
        <w:ind w:left="426" w:hanging="426"/>
        <w:jc w:val="both"/>
        <w:rPr>
          <w:i/>
          <w:iCs/>
          <w:sz w:val="22"/>
          <w:szCs w:val="22"/>
        </w:rPr>
      </w:pPr>
      <w:r w:rsidRPr="00D60EB0">
        <w:rPr>
          <w:sz w:val="22"/>
          <w:szCs w:val="22"/>
        </w:rPr>
        <w:t xml:space="preserve">Umowa obowiązuje od dnia zawarcia do dnia ________________ roku z zastrzeżeniem ust. 2 </w:t>
      </w:r>
      <w:r w:rsidR="00111A5C">
        <w:rPr>
          <w:sz w:val="22"/>
          <w:szCs w:val="22"/>
        </w:rPr>
        <w:br/>
      </w:r>
      <w:r w:rsidRPr="00D60EB0">
        <w:rPr>
          <w:i/>
          <w:iCs/>
          <w:sz w:val="22"/>
          <w:szCs w:val="22"/>
        </w:rPr>
        <w:t>(w przypadku wersji papierowej).</w:t>
      </w:r>
    </w:p>
    <w:p w14:paraId="6FF59184" w14:textId="77777777" w:rsidR="00F72C46" w:rsidRPr="00D60EB0" w:rsidRDefault="00F72C46" w:rsidP="00F72C46">
      <w:pPr>
        <w:ind w:left="426"/>
        <w:jc w:val="both"/>
        <w:rPr>
          <w:i/>
          <w:sz w:val="22"/>
          <w:szCs w:val="22"/>
        </w:rPr>
      </w:pPr>
      <w:r w:rsidRPr="00D60EB0">
        <w:rPr>
          <w:i/>
          <w:sz w:val="22"/>
          <w:szCs w:val="22"/>
        </w:rPr>
        <w:t>lub</w:t>
      </w:r>
    </w:p>
    <w:p w14:paraId="71255DA4" w14:textId="3ADC6772" w:rsidR="00F72C46" w:rsidRPr="00D60EB0" w:rsidRDefault="00F72C46" w:rsidP="00F72C46">
      <w:pPr>
        <w:ind w:left="426"/>
        <w:jc w:val="both"/>
        <w:rPr>
          <w:sz w:val="22"/>
          <w:szCs w:val="22"/>
        </w:rPr>
      </w:pPr>
      <w:r w:rsidRPr="00D60EB0">
        <w:rPr>
          <w:iCs/>
          <w:sz w:val="22"/>
          <w:szCs w:val="22"/>
        </w:rPr>
        <w:t xml:space="preserve">Umowa obowiązuje od dnia ______________ roku do dnia ________________ roku </w:t>
      </w:r>
      <w:r w:rsidRPr="00D60EB0">
        <w:rPr>
          <w:iCs/>
          <w:sz w:val="22"/>
          <w:szCs w:val="22"/>
        </w:rPr>
        <w:br/>
      </w:r>
      <w:r w:rsidRPr="00D60EB0">
        <w:rPr>
          <w:sz w:val="22"/>
          <w:szCs w:val="22"/>
        </w:rPr>
        <w:t xml:space="preserve">z zastrzeżeniem ust. 2 </w:t>
      </w:r>
      <w:r w:rsidRPr="00D60EB0">
        <w:rPr>
          <w:i/>
          <w:iCs/>
          <w:sz w:val="22"/>
          <w:szCs w:val="22"/>
        </w:rPr>
        <w:t>(w przypadku wersji elektronicznej).</w:t>
      </w:r>
    </w:p>
    <w:p w14:paraId="00C0DBEF" w14:textId="77777777" w:rsidR="00AE2995" w:rsidRPr="00D60EB0" w:rsidRDefault="00AE2995">
      <w:pPr>
        <w:numPr>
          <w:ilvl w:val="0"/>
          <w:numId w:val="52"/>
        </w:numPr>
        <w:ind w:left="426" w:hanging="426"/>
        <w:jc w:val="both"/>
        <w:rPr>
          <w:i/>
          <w:sz w:val="22"/>
          <w:szCs w:val="22"/>
        </w:rPr>
      </w:pPr>
      <w:r w:rsidRPr="00D60EB0">
        <w:rPr>
          <w:sz w:val="22"/>
          <w:szCs w:val="22"/>
        </w:rPr>
        <w:lastRenderedPageBreak/>
        <w:t>W przypadku, gdy w okresie obowiązywania umowy Zamawiający nie złoży zamówień na dostawy o wartości minimum 50% wartości udzielonego zamówienia, umowa obowiązywać będzie do dnia ……...</w:t>
      </w:r>
    </w:p>
    <w:p w14:paraId="01C1FFF9" w14:textId="77777777" w:rsidR="00AE2995" w:rsidRPr="00D60EB0" w:rsidRDefault="00AE2995">
      <w:pPr>
        <w:numPr>
          <w:ilvl w:val="0"/>
          <w:numId w:val="52"/>
        </w:numPr>
        <w:ind w:left="426" w:hanging="426"/>
        <w:jc w:val="both"/>
        <w:rPr>
          <w:sz w:val="22"/>
          <w:szCs w:val="22"/>
        </w:rPr>
      </w:pPr>
      <w:r w:rsidRPr="00D60EB0">
        <w:rPr>
          <w:sz w:val="22"/>
          <w:szCs w:val="22"/>
        </w:rPr>
        <w:t>Zamówienie nie może być doręczone później niż</w:t>
      </w:r>
    </w:p>
    <w:p w14:paraId="0A85A404" w14:textId="77777777" w:rsidR="00AE2995" w:rsidRPr="00D60EB0" w:rsidRDefault="00AE2995">
      <w:pPr>
        <w:numPr>
          <w:ilvl w:val="0"/>
          <w:numId w:val="80"/>
        </w:numPr>
        <w:jc w:val="both"/>
        <w:rPr>
          <w:sz w:val="22"/>
          <w:szCs w:val="22"/>
        </w:rPr>
      </w:pPr>
      <w:r w:rsidRPr="00D60EB0">
        <w:rPr>
          <w:sz w:val="22"/>
          <w:szCs w:val="22"/>
        </w:rPr>
        <w:t>w dniu…………</w:t>
      </w:r>
      <w:r w:rsidRPr="00D60EB0">
        <w:rPr>
          <w:b/>
          <w:sz w:val="22"/>
          <w:szCs w:val="22"/>
        </w:rPr>
        <w:t xml:space="preserve"> r.</w:t>
      </w:r>
      <w:r w:rsidRPr="00D60EB0">
        <w:rPr>
          <w:sz w:val="22"/>
          <w:szCs w:val="22"/>
        </w:rPr>
        <w:t xml:space="preserve"> – dla terminu obowiązywania umowy określonego w ust. 1,</w:t>
      </w:r>
    </w:p>
    <w:p w14:paraId="43F1E10A" w14:textId="77777777" w:rsidR="00AE2995" w:rsidRPr="00D60EB0" w:rsidRDefault="00AE2995">
      <w:pPr>
        <w:numPr>
          <w:ilvl w:val="0"/>
          <w:numId w:val="80"/>
        </w:numPr>
        <w:jc w:val="both"/>
        <w:rPr>
          <w:sz w:val="22"/>
          <w:szCs w:val="22"/>
        </w:rPr>
      </w:pPr>
      <w:r w:rsidRPr="00D60EB0">
        <w:rPr>
          <w:sz w:val="22"/>
          <w:szCs w:val="22"/>
        </w:rPr>
        <w:t xml:space="preserve">w dniu </w:t>
      </w:r>
      <w:r w:rsidRPr="00D60EB0">
        <w:rPr>
          <w:b/>
          <w:sz w:val="22"/>
          <w:szCs w:val="22"/>
        </w:rPr>
        <w:t>………… r.</w:t>
      </w:r>
      <w:r w:rsidRPr="00D60EB0">
        <w:rPr>
          <w:sz w:val="22"/>
          <w:szCs w:val="22"/>
        </w:rPr>
        <w:t xml:space="preserve"> – dla terminu obowiązywania umowy określonego w ust. 2.</w:t>
      </w:r>
    </w:p>
    <w:p w14:paraId="315314F2" w14:textId="77777777" w:rsidR="00AE2995" w:rsidRPr="00750E51" w:rsidRDefault="00AE2995" w:rsidP="00AE2995">
      <w:pPr>
        <w:ind w:left="426"/>
        <w:jc w:val="both"/>
        <w:rPr>
          <w:sz w:val="22"/>
          <w:szCs w:val="22"/>
        </w:rPr>
      </w:pPr>
      <w:r w:rsidRPr="00B05AF9">
        <w:rPr>
          <w:sz w:val="22"/>
          <w:szCs w:val="22"/>
        </w:rPr>
        <w:t>W przypadku przekazywania zamówień drogą elektroniczną, data 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2437F28D" w14:textId="77777777" w:rsidR="0035712B" w:rsidRPr="003C6244" w:rsidRDefault="0035712B" w:rsidP="0052007E">
      <w:pPr>
        <w:rPr>
          <w:color w:val="000000"/>
          <w:sz w:val="22"/>
          <w:szCs w:val="22"/>
        </w:rPr>
      </w:pP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59"/>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0"/>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color w:val="000000"/>
          <w:sz w:val="22"/>
          <w:szCs w:val="22"/>
        </w:rPr>
        <w:lastRenderedPageBreak/>
        <w:t>Postanowienia ust. 1-5 nie wyłączają możliwości odstąpienia od Umowy na podstawie przepisów kodeksu cywilnego.</w:t>
      </w:r>
    </w:p>
    <w:p w14:paraId="1F5D3FBB"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8"/>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66F8CC7" w:rsidR="0035712B" w:rsidRPr="003C6244" w:rsidRDefault="0035712B">
      <w:pPr>
        <w:numPr>
          <w:ilvl w:val="0"/>
          <w:numId w:val="58"/>
        </w:numPr>
        <w:tabs>
          <w:tab w:val="left" w:pos="426"/>
        </w:tabs>
        <w:ind w:left="426" w:hanging="426"/>
        <w:jc w:val="both"/>
        <w:rPr>
          <w:iCs/>
          <w:sz w:val="22"/>
          <w:szCs w:val="22"/>
        </w:rPr>
      </w:pPr>
      <w:r w:rsidRPr="003C6244">
        <w:rPr>
          <w:iCs/>
          <w:sz w:val="22"/>
          <w:szCs w:val="22"/>
        </w:rPr>
        <w:t xml:space="preserve">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w:t>
      </w:r>
      <w:r w:rsidR="00111A5C">
        <w:rPr>
          <w:iCs/>
          <w:sz w:val="22"/>
          <w:szCs w:val="22"/>
        </w:rPr>
        <w:br/>
      </w:r>
      <w:r w:rsidRPr="003C6244">
        <w:rPr>
          <w:iCs/>
          <w:sz w:val="22"/>
          <w:szCs w:val="22"/>
        </w:rPr>
        <w:t>3 miesiące.</w:t>
      </w:r>
    </w:p>
    <w:p w14:paraId="6F671512"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3078989E"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lastRenderedPageBreak/>
        <w:t xml:space="preserve">sposobu kontroli procesu produkcyjnego, o którym mowa w umowie oraz procedur odbioru przedmiotu umowy, o których mowa w umowie, jeśli nie zmniejszy to zasad bezpieczeństwa </w:t>
      </w:r>
      <w:r w:rsidR="00111A5C">
        <w:rPr>
          <w:iCs/>
          <w:color w:val="000000"/>
          <w:sz w:val="22"/>
          <w:szCs w:val="22"/>
        </w:rPr>
        <w:br/>
      </w:r>
      <w:r w:rsidRPr="003C6244">
        <w:rPr>
          <w:iCs/>
          <w:color w:val="000000"/>
          <w:sz w:val="22"/>
          <w:szCs w:val="22"/>
        </w:rPr>
        <w:t>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3"/>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8"/>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4"/>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4"/>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52007E">
      <w:pPr>
        <w:rPr>
          <w:sz w:val="22"/>
          <w:szCs w:val="22"/>
        </w:rPr>
      </w:pP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pPr>
        <w:numPr>
          <w:ilvl w:val="0"/>
          <w:numId w:val="53"/>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3"/>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pPr>
        <w:numPr>
          <w:ilvl w:val="0"/>
          <w:numId w:val="81"/>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pPr>
        <w:numPr>
          <w:ilvl w:val="0"/>
          <w:numId w:val="81"/>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pPr>
        <w:numPr>
          <w:ilvl w:val="0"/>
          <w:numId w:val="81"/>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pPr>
        <w:numPr>
          <w:ilvl w:val="0"/>
          <w:numId w:val="81"/>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pPr>
        <w:numPr>
          <w:ilvl w:val="0"/>
          <w:numId w:val="82"/>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pPr>
        <w:numPr>
          <w:ilvl w:val="0"/>
          <w:numId w:val="82"/>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pPr>
        <w:numPr>
          <w:ilvl w:val="0"/>
          <w:numId w:val="82"/>
        </w:numPr>
        <w:ind w:left="709" w:hanging="283"/>
        <w:jc w:val="both"/>
        <w:rPr>
          <w:sz w:val="22"/>
          <w:szCs w:val="22"/>
        </w:rPr>
      </w:pPr>
      <w:r w:rsidRPr="002255B8">
        <w:rPr>
          <w:sz w:val="22"/>
          <w:szCs w:val="22"/>
        </w:rPr>
        <w:t xml:space="preserve">po przekazaniu zamówienia: </w:t>
      </w:r>
    </w:p>
    <w:p w14:paraId="4DB45504" w14:textId="1D83B5A6" w:rsidR="00AE2995" w:rsidRPr="002255B8" w:rsidRDefault="00AE2995">
      <w:pPr>
        <w:pStyle w:val="Akapitzlist"/>
        <w:numPr>
          <w:ilvl w:val="0"/>
          <w:numId w:val="74"/>
        </w:numPr>
        <w:ind w:left="993" w:hanging="284"/>
        <w:jc w:val="both"/>
        <w:rPr>
          <w:sz w:val="22"/>
          <w:szCs w:val="22"/>
        </w:rPr>
      </w:pPr>
      <w:r w:rsidRPr="002255B8">
        <w:rPr>
          <w:sz w:val="22"/>
          <w:szCs w:val="22"/>
        </w:rPr>
        <w:t>poprzez informację o zmianie terminu realizacji zamówienia wysłaną e-mailem (</w:t>
      </w:r>
      <w:r>
        <w:rPr>
          <w:sz w:val="22"/>
          <w:szCs w:val="22"/>
        </w:rPr>
        <w:t xml:space="preserve">wiadomość wysyłana automatycznie na adres poczty elektronicznej Wykonawcy wskazany </w:t>
      </w:r>
      <w:r w:rsidR="00111A5C">
        <w:rPr>
          <w:sz w:val="22"/>
          <w:szCs w:val="22"/>
        </w:rPr>
        <w:br/>
      </w:r>
      <w:r>
        <w:rPr>
          <w:sz w:val="22"/>
          <w:szCs w:val="22"/>
        </w:rPr>
        <w:t>w Załączniku nr 2 do umowy</w:t>
      </w:r>
      <w:r w:rsidRPr="002255B8">
        <w:rPr>
          <w:sz w:val="22"/>
          <w:szCs w:val="22"/>
        </w:rPr>
        <w:t xml:space="preserve">) wskazującą inny niż pierwotny termin realizacji, </w:t>
      </w:r>
    </w:p>
    <w:p w14:paraId="1A2E538C" w14:textId="60DC6962" w:rsidR="00AE2995" w:rsidRPr="002255B8" w:rsidRDefault="00AE2995">
      <w:pPr>
        <w:pStyle w:val="Akapitzlist"/>
        <w:numPr>
          <w:ilvl w:val="0"/>
          <w:numId w:val="74"/>
        </w:numPr>
        <w:ind w:left="993" w:hanging="284"/>
        <w:jc w:val="both"/>
        <w:rPr>
          <w:sz w:val="22"/>
          <w:szCs w:val="22"/>
        </w:rPr>
      </w:pPr>
      <w:r w:rsidRPr="002255B8">
        <w:rPr>
          <w:sz w:val="22"/>
          <w:szCs w:val="22"/>
        </w:rPr>
        <w:t xml:space="preserve">w uzasadnionych przypadkach poprzez przesłanie e-mailem na adres wskazany </w:t>
      </w:r>
      <w:r w:rsidR="00111A5C">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pPr>
        <w:numPr>
          <w:ilvl w:val="0"/>
          <w:numId w:val="81"/>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pPr>
        <w:numPr>
          <w:ilvl w:val="0"/>
          <w:numId w:val="81"/>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6E94E4EB" w:rsidR="00AE2995" w:rsidRPr="00B05AF9" w:rsidRDefault="00AE2995">
      <w:pPr>
        <w:numPr>
          <w:ilvl w:val="0"/>
          <w:numId w:val="81"/>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7AD72452" w14:textId="77777777" w:rsidR="0035712B" w:rsidRDefault="0035712B" w:rsidP="0052007E">
      <w:pPr>
        <w:rPr>
          <w:sz w:val="22"/>
          <w:szCs w:val="22"/>
        </w:rPr>
      </w:pPr>
    </w:p>
    <w:p w14:paraId="2C4685D7" w14:textId="77777777" w:rsidR="00111A5C" w:rsidRDefault="00111A5C" w:rsidP="0052007E">
      <w:pPr>
        <w:rPr>
          <w:sz w:val="22"/>
          <w:szCs w:val="22"/>
        </w:rPr>
      </w:pPr>
    </w:p>
    <w:p w14:paraId="36196F75" w14:textId="77777777" w:rsidR="00111A5C" w:rsidRDefault="00111A5C" w:rsidP="0052007E">
      <w:pPr>
        <w:rPr>
          <w:sz w:val="22"/>
          <w:szCs w:val="22"/>
        </w:rPr>
      </w:pPr>
    </w:p>
    <w:p w14:paraId="07DD36B1" w14:textId="77777777" w:rsidR="00111A5C" w:rsidRPr="003C6244" w:rsidRDefault="00111A5C" w:rsidP="0052007E">
      <w:pPr>
        <w:rPr>
          <w:sz w:val="22"/>
          <w:szCs w:val="22"/>
        </w:rPr>
      </w:pPr>
    </w:p>
    <w:p w14:paraId="2A9951EE" w14:textId="0D735B3C" w:rsidR="0035712B" w:rsidRPr="003C6244" w:rsidRDefault="0035712B" w:rsidP="0052007E">
      <w:pPr>
        <w:jc w:val="center"/>
        <w:rPr>
          <w:b/>
          <w:sz w:val="22"/>
          <w:szCs w:val="22"/>
        </w:rPr>
      </w:pPr>
      <w:r w:rsidRPr="003C6244">
        <w:rPr>
          <w:b/>
          <w:sz w:val="22"/>
          <w:szCs w:val="22"/>
        </w:rPr>
        <w:lastRenderedPageBreak/>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pPr>
        <w:numPr>
          <w:ilvl w:val="0"/>
          <w:numId w:val="54"/>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pPr>
        <w:numPr>
          <w:ilvl w:val="0"/>
          <w:numId w:val="54"/>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pPr>
        <w:numPr>
          <w:ilvl w:val="0"/>
          <w:numId w:val="54"/>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383CFD4B" w14:textId="77777777" w:rsidR="00AE2995" w:rsidRPr="003C6244" w:rsidRDefault="00AE2995">
      <w:pPr>
        <w:numPr>
          <w:ilvl w:val="0"/>
          <w:numId w:val="54"/>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48D9EB0E" w:rsidR="00AA5198" w:rsidRPr="00707599" w:rsidRDefault="00AA5198">
      <w:pPr>
        <w:pStyle w:val="Default"/>
        <w:numPr>
          <w:ilvl w:val="0"/>
          <w:numId w:val="54"/>
        </w:numPr>
        <w:ind w:left="426" w:hanging="426"/>
        <w:jc w:val="both"/>
        <w:rPr>
          <w:i/>
          <w:iCs/>
          <w:color w:val="auto"/>
          <w:sz w:val="22"/>
          <w:szCs w:val="22"/>
        </w:rPr>
      </w:pPr>
      <w:r w:rsidRPr="00707599">
        <w:rPr>
          <w:color w:val="auto"/>
          <w:sz w:val="22"/>
          <w:szCs w:val="22"/>
        </w:rPr>
        <w:t>Zmienia się treść §2 ust. 1 Ogólnych Warunków Zakupu i Realizacji Dostaw materiałów, wyrobów i części zamiennych maszyn i urządzeń dla Oddziałów Polskiej Grupy Górniczej S.A.</w:t>
      </w:r>
      <w:r w:rsidR="00AE2995" w:rsidRPr="00707599">
        <w:rPr>
          <w:color w:val="auto"/>
          <w:sz w:val="22"/>
          <w:szCs w:val="22"/>
        </w:rPr>
        <w:t xml:space="preserve"> w ramach składów konsygnacyjnych</w:t>
      </w:r>
      <w:r w:rsidRPr="00707599">
        <w:rPr>
          <w:color w:val="auto"/>
          <w:sz w:val="22"/>
          <w:szCs w:val="22"/>
        </w:rPr>
        <w:t>, który przyjmuje brzmienie: „</w:t>
      </w:r>
      <w:r w:rsidRPr="00707599">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66615D58" w:rsidR="00AA5198" w:rsidRPr="00707599" w:rsidRDefault="00AA5198">
      <w:pPr>
        <w:pStyle w:val="Default"/>
        <w:numPr>
          <w:ilvl w:val="0"/>
          <w:numId w:val="54"/>
        </w:numPr>
        <w:ind w:left="426" w:hanging="426"/>
        <w:jc w:val="both"/>
        <w:rPr>
          <w:i/>
          <w:iCs/>
          <w:color w:val="auto"/>
          <w:sz w:val="22"/>
          <w:szCs w:val="22"/>
        </w:rPr>
      </w:pPr>
      <w:r w:rsidRPr="00707599">
        <w:rPr>
          <w:color w:val="auto"/>
          <w:sz w:val="22"/>
          <w:szCs w:val="22"/>
        </w:rPr>
        <w:t>Zmienia się treść §2 ust. 3 Ogólnych Warunków Zakupu i Realizacji Dostaw materiałów, wyrobów i części zamiennych maszyn i urządzeń dla Oddziałów Polskiej Grupy Górniczej S.A.</w:t>
      </w:r>
      <w:r w:rsidR="003D2100" w:rsidRPr="00707599">
        <w:rPr>
          <w:color w:val="auto"/>
          <w:sz w:val="22"/>
          <w:szCs w:val="22"/>
        </w:rPr>
        <w:t xml:space="preserve"> w ramach składów konsygnacyjnych</w:t>
      </w:r>
      <w:r w:rsidRPr="00707599">
        <w:rPr>
          <w:color w:val="auto"/>
          <w:sz w:val="22"/>
          <w:szCs w:val="22"/>
        </w:rPr>
        <w:t>, który przyjmuje brzmienie: „</w:t>
      </w:r>
      <w:r w:rsidRPr="00707599">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707599">
        <w:rPr>
          <w:i/>
          <w:iCs/>
          <w:color w:val="auto"/>
          <w:sz w:val="22"/>
          <w:szCs w:val="22"/>
        </w:rPr>
        <w:t xml:space="preserve"> </w:t>
      </w:r>
      <w:r w:rsidRPr="00707599">
        <w:rPr>
          <w:i/>
          <w:iCs/>
          <w:color w:val="auto"/>
          <w:sz w:val="22"/>
          <w:szCs w:val="22"/>
        </w:rPr>
        <w:t xml:space="preserve">z zastrzeżeniem zapisów załącznika </w:t>
      </w:r>
      <w:r w:rsidR="00111A5C">
        <w:rPr>
          <w:i/>
          <w:iCs/>
          <w:color w:val="auto"/>
          <w:sz w:val="22"/>
          <w:szCs w:val="22"/>
        </w:rPr>
        <w:br/>
      </w:r>
      <w:r w:rsidRPr="00707599">
        <w:rPr>
          <w:i/>
          <w:iCs/>
          <w:color w:val="auto"/>
          <w:sz w:val="22"/>
          <w:szCs w:val="22"/>
        </w:rPr>
        <w:t xml:space="preserve">nr 1b do umowy. Wartość odebranego towaru, za którą zapłaci Zamawiający, zostanie ustalona </w:t>
      </w:r>
      <w:r w:rsidR="00111A5C">
        <w:rPr>
          <w:i/>
          <w:iCs/>
          <w:color w:val="auto"/>
          <w:sz w:val="22"/>
          <w:szCs w:val="22"/>
        </w:rPr>
        <w:br/>
      </w:r>
      <w:r w:rsidRPr="00707599">
        <w:rPr>
          <w:i/>
          <w:iCs/>
          <w:color w:val="auto"/>
          <w:sz w:val="22"/>
          <w:szCs w:val="22"/>
        </w:rPr>
        <w:t xml:space="preserve">w oparciu o ceny jednostkowe netto określone w umowie z zastrzeżeniem zapisów załącznika nr 1b do umowy. Do ww. cen zostanie doliczony podatek VAT zgodnie z obowiązującymi przepisami </w:t>
      </w:r>
      <w:r w:rsidR="00111A5C">
        <w:rPr>
          <w:i/>
          <w:iCs/>
          <w:color w:val="auto"/>
          <w:sz w:val="22"/>
          <w:szCs w:val="22"/>
        </w:rPr>
        <w:br/>
      </w:r>
      <w:r w:rsidRPr="00707599">
        <w:rPr>
          <w:i/>
          <w:iCs/>
          <w:color w:val="auto"/>
          <w:sz w:val="22"/>
          <w:szCs w:val="22"/>
        </w:rPr>
        <w:t>w okresie realizacji umowy.”</w:t>
      </w:r>
    </w:p>
    <w:p w14:paraId="5154116F" w14:textId="77777777" w:rsidR="00536F29" w:rsidRPr="00707599" w:rsidRDefault="00536F29">
      <w:pPr>
        <w:pStyle w:val="Akapitzlist"/>
        <w:numPr>
          <w:ilvl w:val="0"/>
          <w:numId w:val="54"/>
        </w:numPr>
        <w:ind w:left="426" w:hanging="426"/>
        <w:rPr>
          <w:sz w:val="22"/>
          <w:szCs w:val="22"/>
        </w:rPr>
      </w:pPr>
      <w:r w:rsidRPr="00707599">
        <w:rPr>
          <w:sz w:val="22"/>
          <w:szCs w:val="22"/>
        </w:rPr>
        <w:t xml:space="preserve">Umowa została sporządzona w 2 jednobrzmiących egzemplarzach po 1 egzemplarzu dla każdej ze Stron. </w:t>
      </w:r>
      <w:r w:rsidRPr="00707599">
        <w:rPr>
          <w:i/>
          <w:iCs/>
          <w:sz w:val="22"/>
          <w:szCs w:val="22"/>
        </w:rPr>
        <w:t>(zapis tylko w przypadku wersji papierowej.)</w:t>
      </w:r>
    </w:p>
    <w:p w14:paraId="5C408765" w14:textId="77777777" w:rsidR="00A80360" w:rsidRDefault="00A80360" w:rsidP="0052007E">
      <w:pPr>
        <w:jc w:val="center"/>
        <w:rPr>
          <w:sz w:val="22"/>
          <w:szCs w:val="22"/>
        </w:rPr>
      </w:pPr>
    </w:p>
    <w:p w14:paraId="68D78941" w14:textId="77777777" w:rsidR="00A80360" w:rsidRPr="00707599" w:rsidRDefault="00A80360" w:rsidP="0052007E">
      <w:pPr>
        <w:jc w:val="center"/>
        <w:rPr>
          <w:sz w:val="22"/>
          <w:szCs w:val="22"/>
        </w:rPr>
      </w:pPr>
    </w:p>
    <w:p w14:paraId="5FDE89A5" w14:textId="77777777" w:rsidR="00F72C46" w:rsidRPr="00707599" w:rsidRDefault="00F72C46" w:rsidP="00F72C46">
      <w:pPr>
        <w:rPr>
          <w:i/>
          <w:iCs/>
          <w:sz w:val="22"/>
          <w:szCs w:val="22"/>
        </w:rPr>
      </w:pPr>
    </w:p>
    <w:p w14:paraId="5AA12F1E" w14:textId="68A9FBD0" w:rsidR="00CE314E" w:rsidRPr="00707599" w:rsidRDefault="00F72C46" w:rsidP="00F72C46">
      <w:pPr>
        <w:rPr>
          <w:sz w:val="22"/>
          <w:szCs w:val="22"/>
        </w:rPr>
      </w:pPr>
      <w:r w:rsidRPr="00707599">
        <w:rPr>
          <w:i/>
          <w:iCs/>
          <w:sz w:val="22"/>
          <w:szCs w:val="22"/>
        </w:rPr>
        <w:t>(miejsca na podpis tylko w przypadku wersji papierowej)</w:t>
      </w:r>
    </w:p>
    <w:p w14:paraId="5561CCBB" w14:textId="77777777" w:rsidR="00F72C46" w:rsidRPr="00707599" w:rsidRDefault="00F72C46" w:rsidP="00CE314E">
      <w:pPr>
        <w:jc w:val="center"/>
        <w:rPr>
          <w:sz w:val="22"/>
          <w:szCs w:val="22"/>
        </w:rPr>
      </w:pPr>
    </w:p>
    <w:p w14:paraId="7BCD693C" w14:textId="77777777" w:rsidR="00F72C46" w:rsidRPr="00707599" w:rsidRDefault="00F72C46" w:rsidP="00CE314E">
      <w:pPr>
        <w:jc w:val="center"/>
        <w:rPr>
          <w:sz w:val="22"/>
          <w:szCs w:val="22"/>
        </w:rPr>
      </w:pPr>
    </w:p>
    <w:p w14:paraId="7499898F" w14:textId="23F7FDB9" w:rsidR="00CE314E" w:rsidRPr="00707599" w:rsidRDefault="00CE314E" w:rsidP="00CE314E">
      <w:pPr>
        <w:jc w:val="center"/>
        <w:rPr>
          <w:sz w:val="22"/>
          <w:szCs w:val="22"/>
        </w:rPr>
      </w:pPr>
      <w:r w:rsidRPr="00707599">
        <w:rPr>
          <w:sz w:val="22"/>
          <w:szCs w:val="22"/>
        </w:rPr>
        <w:t>WYKONAWCA</w:t>
      </w:r>
      <w:r w:rsidRPr="00707599">
        <w:rPr>
          <w:sz w:val="22"/>
          <w:szCs w:val="22"/>
        </w:rPr>
        <w:tab/>
      </w:r>
      <w:r w:rsidRPr="00707599">
        <w:rPr>
          <w:sz w:val="22"/>
          <w:szCs w:val="22"/>
        </w:rPr>
        <w:tab/>
      </w:r>
      <w:r w:rsidRPr="00707599">
        <w:rPr>
          <w:sz w:val="22"/>
          <w:szCs w:val="22"/>
        </w:rPr>
        <w:tab/>
      </w:r>
      <w:r w:rsidRPr="00707599">
        <w:rPr>
          <w:sz w:val="22"/>
          <w:szCs w:val="22"/>
        </w:rPr>
        <w:tab/>
      </w:r>
      <w:r w:rsidRPr="00707599">
        <w:rPr>
          <w:sz w:val="22"/>
          <w:szCs w:val="22"/>
        </w:rPr>
        <w:tab/>
      </w:r>
      <w:r w:rsidRPr="00707599">
        <w:rPr>
          <w:sz w:val="22"/>
          <w:szCs w:val="22"/>
        </w:rPr>
        <w:tab/>
        <w:t>ZAMAWIAJĄCY</w:t>
      </w:r>
    </w:p>
    <w:p w14:paraId="413F26DD" w14:textId="77777777" w:rsidR="00CE314E" w:rsidRPr="00707599" w:rsidRDefault="00CE314E" w:rsidP="00CE314E">
      <w:pPr>
        <w:jc w:val="center"/>
        <w:rPr>
          <w:sz w:val="22"/>
          <w:szCs w:val="22"/>
        </w:rPr>
      </w:pPr>
    </w:p>
    <w:p w14:paraId="2EC2C620" w14:textId="77777777" w:rsidR="00CE314E" w:rsidRPr="00707599" w:rsidRDefault="00CE314E" w:rsidP="00CE314E">
      <w:pPr>
        <w:jc w:val="center"/>
        <w:rPr>
          <w:sz w:val="22"/>
          <w:szCs w:val="22"/>
        </w:rPr>
      </w:pPr>
      <w:r w:rsidRPr="00707599">
        <w:rPr>
          <w:sz w:val="22"/>
          <w:szCs w:val="22"/>
        </w:rPr>
        <w:t>1. ___________________________</w:t>
      </w:r>
      <w:r w:rsidRPr="00707599">
        <w:rPr>
          <w:sz w:val="22"/>
          <w:szCs w:val="22"/>
        </w:rPr>
        <w:tab/>
      </w:r>
      <w:r w:rsidRPr="00707599">
        <w:rPr>
          <w:sz w:val="22"/>
          <w:szCs w:val="22"/>
        </w:rPr>
        <w:tab/>
      </w:r>
      <w:r w:rsidRPr="00707599">
        <w:rPr>
          <w:sz w:val="22"/>
          <w:szCs w:val="22"/>
        </w:rPr>
        <w:tab/>
      </w:r>
      <w:r w:rsidRPr="00707599">
        <w:rPr>
          <w:sz w:val="22"/>
          <w:szCs w:val="22"/>
        </w:rPr>
        <w:tab/>
        <w:t>1. ___________________________</w:t>
      </w:r>
    </w:p>
    <w:p w14:paraId="01378B4D" w14:textId="77777777" w:rsidR="00CE314E" w:rsidRPr="00707599" w:rsidRDefault="00CE314E" w:rsidP="00CE314E">
      <w:pPr>
        <w:jc w:val="center"/>
        <w:rPr>
          <w:sz w:val="22"/>
          <w:szCs w:val="22"/>
        </w:rPr>
      </w:pPr>
    </w:p>
    <w:p w14:paraId="4AE7BC00" w14:textId="77777777" w:rsidR="00CE314E" w:rsidRPr="00707599" w:rsidRDefault="00CE314E" w:rsidP="00CE314E">
      <w:pPr>
        <w:jc w:val="center"/>
        <w:rPr>
          <w:sz w:val="22"/>
          <w:szCs w:val="22"/>
        </w:rPr>
      </w:pPr>
    </w:p>
    <w:p w14:paraId="37241A3A" w14:textId="77777777" w:rsidR="00CE314E" w:rsidRPr="00707599" w:rsidRDefault="00CE314E" w:rsidP="00CE314E">
      <w:pPr>
        <w:jc w:val="center"/>
        <w:rPr>
          <w:sz w:val="22"/>
          <w:szCs w:val="22"/>
        </w:rPr>
      </w:pPr>
      <w:r w:rsidRPr="00707599">
        <w:rPr>
          <w:sz w:val="22"/>
          <w:szCs w:val="22"/>
        </w:rPr>
        <w:t>2. ___________________________</w:t>
      </w:r>
      <w:r w:rsidRPr="00707599">
        <w:rPr>
          <w:sz w:val="22"/>
          <w:szCs w:val="22"/>
        </w:rPr>
        <w:tab/>
      </w:r>
      <w:r w:rsidRPr="00707599">
        <w:rPr>
          <w:sz w:val="22"/>
          <w:szCs w:val="22"/>
        </w:rPr>
        <w:tab/>
      </w:r>
      <w:r w:rsidRPr="00707599">
        <w:rPr>
          <w:sz w:val="22"/>
          <w:szCs w:val="22"/>
        </w:rPr>
        <w:tab/>
      </w:r>
      <w:r w:rsidRPr="00707599">
        <w:rPr>
          <w:sz w:val="22"/>
          <w:szCs w:val="22"/>
        </w:rPr>
        <w:tab/>
        <w:t>2. ___________________________</w:t>
      </w:r>
    </w:p>
    <w:p w14:paraId="7F4F1CFE" w14:textId="77777777" w:rsidR="0035712B" w:rsidRPr="00750E51" w:rsidRDefault="0035712B" w:rsidP="0052007E">
      <w:pPr>
        <w:jc w:val="right"/>
        <w:rPr>
          <w:sz w:val="22"/>
          <w:szCs w:val="22"/>
        </w:rPr>
      </w:pPr>
      <w:r w:rsidRPr="00707599">
        <w:rPr>
          <w:b/>
          <w:sz w:val="22"/>
          <w:szCs w:val="22"/>
        </w:rPr>
        <w:br w:type="page"/>
      </w:r>
      <w:r w:rsidRPr="00750E51">
        <w:rPr>
          <w:b/>
          <w:sz w:val="22"/>
          <w:szCs w:val="22"/>
        </w:rPr>
        <w:lastRenderedPageBreak/>
        <w:t>Załącznik Nr 1 do umowy nr ______________</w:t>
      </w:r>
    </w:p>
    <w:p w14:paraId="19182E51" w14:textId="77777777" w:rsidR="0035712B" w:rsidRDefault="0035712B" w:rsidP="0052007E">
      <w:pPr>
        <w:rPr>
          <w:b/>
          <w:sz w:val="22"/>
          <w:szCs w:val="22"/>
        </w:rPr>
      </w:pPr>
    </w:p>
    <w:p w14:paraId="4FB59E95" w14:textId="77777777" w:rsidR="0035712B" w:rsidRDefault="0035712B" w:rsidP="0052007E">
      <w:pPr>
        <w:rPr>
          <w:b/>
          <w:sz w:val="22"/>
          <w:szCs w:val="22"/>
        </w:rPr>
      </w:pPr>
    </w:p>
    <w:p w14:paraId="0591AD13" w14:textId="77777777" w:rsidR="0035712B" w:rsidRPr="002356B8" w:rsidRDefault="0035712B" w:rsidP="0052007E">
      <w:pPr>
        <w:jc w:val="center"/>
        <w:rPr>
          <w:sz w:val="22"/>
          <w:szCs w:val="24"/>
        </w:rPr>
      </w:pPr>
      <w:r w:rsidRPr="00750E51">
        <w:rPr>
          <w:b/>
          <w:sz w:val="22"/>
          <w:szCs w:val="22"/>
        </w:rPr>
        <w:t xml:space="preserve">CENY JEDNOSTKOWE I WARTOŚĆ </w:t>
      </w:r>
      <w:r w:rsidRPr="002356B8">
        <w:rPr>
          <w:b/>
          <w:sz w:val="22"/>
          <w:szCs w:val="22"/>
        </w:rPr>
        <w:t>UDZIELONEGO ZAMÓWIENIA</w:t>
      </w:r>
    </w:p>
    <w:p w14:paraId="40A95771" w14:textId="77777777" w:rsidR="0035712B" w:rsidRPr="002356B8" w:rsidRDefault="0035712B" w:rsidP="0052007E">
      <w:pPr>
        <w:jc w:val="center"/>
        <w:rPr>
          <w:sz w:val="22"/>
          <w:szCs w:val="24"/>
        </w:rPr>
      </w:pPr>
    </w:p>
    <w:p w14:paraId="3B8C63F7" w14:textId="77777777" w:rsidR="0035712B" w:rsidRPr="002356B8" w:rsidRDefault="0035712B" w:rsidP="0052007E">
      <w:pPr>
        <w:jc w:val="center"/>
        <w:rPr>
          <w:sz w:val="22"/>
          <w:szCs w:val="24"/>
        </w:rPr>
      </w:pPr>
    </w:p>
    <w:p w14:paraId="13E3D360" w14:textId="4046F4FA" w:rsidR="0035712B" w:rsidRPr="002356B8" w:rsidRDefault="0035712B" w:rsidP="0052007E">
      <w:pPr>
        <w:jc w:val="center"/>
        <w:rPr>
          <w:sz w:val="22"/>
          <w:szCs w:val="24"/>
        </w:rPr>
      </w:pPr>
      <w:r w:rsidRPr="002356B8">
        <w:rPr>
          <w:i/>
          <w:sz w:val="22"/>
          <w:szCs w:val="22"/>
        </w:rPr>
        <w:t xml:space="preserve">(wydruk z systemu -  załącznik do umowy WPT – 6 ceny jednostkowe z indeksami, ilości szacunkowe </w:t>
      </w:r>
      <w:r w:rsidR="00111A5C">
        <w:rPr>
          <w:i/>
          <w:sz w:val="22"/>
          <w:szCs w:val="22"/>
        </w:rPr>
        <w:br/>
      </w:r>
      <w:r w:rsidRPr="002356B8">
        <w:rPr>
          <w:i/>
          <w:sz w:val="22"/>
          <w:szCs w:val="22"/>
        </w:rPr>
        <w:t>i wartości zadań</w:t>
      </w:r>
    </w:p>
    <w:p w14:paraId="2630B8C8" w14:textId="77777777" w:rsidR="0035712B" w:rsidRPr="002356B8" w:rsidRDefault="0035712B" w:rsidP="0052007E">
      <w:pPr>
        <w:jc w:val="center"/>
        <w:rPr>
          <w:sz w:val="22"/>
          <w:szCs w:val="24"/>
        </w:rPr>
      </w:pPr>
    </w:p>
    <w:p w14:paraId="362D9F42" w14:textId="77777777" w:rsidR="0035712B" w:rsidRPr="002356B8" w:rsidRDefault="0035712B" w:rsidP="0052007E">
      <w:pPr>
        <w:rPr>
          <w:sz w:val="22"/>
          <w:szCs w:val="24"/>
        </w:rPr>
      </w:pPr>
    </w:p>
    <w:p w14:paraId="0F436F36" w14:textId="77777777" w:rsidR="0035712B" w:rsidRPr="002356B8" w:rsidRDefault="0035712B" w:rsidP="0052007E">
      <w:pPr>
        <w:pStyle w:val="Tekstumowy"/>
        <w:numPr>
          <w:ilvl w:val="0"/>
          <w:numId w:val="0"/>
        </w:numPr>
        <w:rPr>
          <w:b/>
        </w:rPr>
      </w:pPr>
    </w:p>
    <w:p w14:paraId="0DB60C89" w14:textId="77777777" w:rsidR="00CE314E" w:rsidRPr="002356B8" w:rsidRDefault="00CE314E" w:rsidP="00CE314E">
      <w:pPr>
        <w:jc w:val="center"/>
        <w:rPr>
          <w:sz w:val="22"/>
          <w:szCs w:val="22"/>
        </w:rPr>
      </w:pPr>
      <w:r w:rsidRPr="002356B8">
        <w:rPr>
          <w:i/>
          <w:iCs/>
          <w:sz w:val="22"/>
          <w:szCs w:val="22"/>
        </w:rPr>
        <w:t>(w przypadku wersji papierowej)</w:t>
      </w:r>
    </w:p>
    <w:p w14:paraId="1C0BA629" w14:textId="77777777" w:rsidR="00CE314E" w:rsidRPr="002356B8" w:rsidRDefault="00CE314E" w:rsidP="00CE314E">
      <w:pPr>
        <w:jc w:val="center"/>
        <w:rPr>
          <w:sz w:val="22"/>
          <w:szCs w:val="22"/>
        </w:rPr>
      </w:pPr>
      <w:r w:rsidRPr="002356B8">
        <w:rPr>
          <w:sz w:val="22"/>
          <w:szCs w:val="22"/>
        </w:rPr>
        <w:t>WYKONAWCA</w:t>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t>ZAMAWIAJĄCY</w:t>
      </w:r>
    </w:p>
    <w:p w14:paraId="05F223D4" w14:textId="77777777" w:rsidR="00CE314E" w:rsidRPr="002356B8" w:rsidRDefault="00CE314E" w:rsidP="00CE314E">
      <w:pPr>
        <w:jc w:val="center"/>
        <w:rPr>
          <w:sz w:val="22"/>
          <w:szCs w:val="22"/>
        </w:rPr>
      </w:pPr>
    </w:p>
    <w:p w14:paraId="35552095" w14:textId="77777777" w:rsidR="00CE314E" w:rsidRPr="002356B8" w:rsidRDefault="00CE314E" w:rsidP="00CE314E">
      <w:pPr>
        <w:jc w:val="center"/>
        <w:rPr>
          <w:sz w:val="22"/>
          <w:szCs w:val="22"/>
        </w:rPr>
      </w:pPr>
      <w:r w:rsidRPr="002356B8">
        <w:rPr>
          <w:sz w:val="22"/>
          <w:szCs w:val="22"/>
        </w:rPr>
        <w:t>1.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1. ___________________________</w:t>
      </w:r>
    </w:p>
    <w:p w14:paraId="1DCFC02F" w14:textId="77777777" w:rsidR="00CE314E" w:rsidRPr="002356B8" w:rsidRDefault="00CE314E" w:rsidP="00CE314E">
      <w:pPr>
        <w:jc w:val="center"/>
        <w:rPr>
          <w:sz w:val="22"/>
          <w:szCs w:val="22"/>
        </w:rPr>
      </w:pPr>
    </w:p>
    <w:p w14:paraId="460C8C90" w14:textId="77777777" w:rsidR="00CE314E" w:rsidRPr="002356B8" w:rsidRDefault="00CE314E" w:rsidP="00CE314E">
      <w:pPr>
        <w:jc w:val="center"/>
        <w:rPr>
          <w:sz w:val="22"/>
          <w:szCs w:val="22"/>
        </w:rPr>
      </w:pPr>
    </w:p>
    <w:p w14:paraId="6A7940B5" w14:textId="77777777" w:rsidR="00CE314E" w:rsidRPr="002356B8" w:rsidRDefault="00CE314E" w:rsidP="00CE314E">
      <w:pPr>
        <w:jc w:val="center"/>
        <w:rPr>
          <w:sz w:val="22"/>
          <w:szCs w:val="22"/>
        </w:rPr>
      </w:pPr>
      <w:r w:rsidRPr="002356B8">
        <w:rPr>
          <w:sz w:val="22"/>
          <w:szCs w:val="22"/>
        </w:rPr>
        <w:t>2.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2. ___________________________</w:t>
      </w:r>
    </w:p>
    <w:p w14:paraId="07D53903" w14:textId="77777777" w:rsidR="0035712B" w:rsidRPr="00750E51" w:rsidRDefault="0035712B" w:rsidP="0052007E">
      <w:pPr>
        <w:jc w:val="right"/>
        <w:rPr>
          <w:sz w:val="22"/>
          <w:szCs w:val="22"/>
        </w:rPr>
      </w:pPr>
      <w:r w:rsidRPr="002356B8">
        <w:rPr>
          <w:sz w:val="22"/>
          <w:szCs w:val="22"/>
        </w:rPr>
        <w:br w:type="page"/>
      </w:r>
      <w:r w:rsidRPr="00750E51">
        <w:rPr>
          <w:b/>
          <w:sz w:val="22"/>
          <w:szCs w:val="22"/>
        </w:rPr>
        <w:lastRenderedPageBreak/>
        <w:t>Załącznik Nr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Pr="002356B8" w:rsidRDefault="0035712B" w:rsidP="0052007E">
      <w:pPr>
        <w:pStyle w:val="Tekstumowy"/>
        <w:numPr>
          <w:ilvl w:val="0"/>
          <w:numId w:val="0"/>
        </w:numPr>
        <w:rPr>
          <w:b/>
          <w:sz w:val="22"/>
          <w:szCs w:val="22"/>
        </w:rPr>
      </w:pPr>
    </w:p>
    <w:p w14:paraId="756628A6" w14:textId="77777777" w:rsidR="0035712B" w:rsidRPr="002356B8" w:rsidRDefault="0035712B" w:rsidP="0052007E">
      <w:pPr>
        <w:pStyle w:val="Tekstumowy"/>
        <w:numPr>
          <w:ilvl w:val="0"/>
          <w:numId w:val="0"/>
        </w:numPr>
        <w:rPr>
          <w:b/>
          <w:sz w:val="22"/>
          <w:szCs w:val="22"/>
        </w:rPr>
      </w:pPr>
    </w:p>
    <w:p w14:paraId="6B326C40" w14:textId="0A3D3E05" w:rsidR="0035712B" w:rsidRPr="002356B8" w:rsidRDefault="0035712B" w:rsidP="0052007E">
      <w:pPr>
        <w:pStyle w:val="Tekstumowy"/>
        <w:numPr>
          <w:ilvl w:val="0"/>
          <w:numId w:val="0"/>
        </w:numPr>
        <w:jc w:val="center"/>
        <w:rPr>
          <w:rFonts w:ascii="Times New Roman" w:hAnsi="Times New Roman" w:cs="Times New Roman"/>
          <w:i/>
          <w:sz w:val="22"/>
          <w:szCs w:val="22"/>
        </w:rPr>
      </w:pPr>
      <w:r w:rsidRPr="002356B8">
        <w:rPr>
          <w:rFonts w:ascii="Times New Roman" w:hAnsi="Times New Roman" w:cs="Times New Roman"/>
          <w:b/>
          <w:sz w:val="22"/>
          <w:szCs w:val="22"/>
        </w:rPr>
        <w:t xml:space="preserve">PRZEDMIOT UMOWY </w:t>
      </w:r>
      <w:r w:rsidRPr="002356B8">
        <w:rPr>
          <w:rFonts w:ascii="Times New Roman" w:hAnsi="Times New Roman" w:cs="Times New Roman"/>
          <w:i/>
          <w:sz w:val="22"/>
          <w:szCs w:val="22"/>
        </w:rPr>
        <w:t>(jeżeli dotyczy</w:t>
      </w:r>
      <w:r w:rsidR="00361DE8" w:rsidRPr="002356B8">
        <w:rPr>
          <w:rFonts w:ascii="Times New Roman" w:hAnsi="Times New Roman" w:cs="Times New Roman"/>
          <w:i/>
          <w:sz w:val="22"/>
          <w:szCs w:val="22"/>
        </w:rPr>
        <w:t>)</w:t>
      </w:r>
    </w:p>
    <w:p w14:paraId="086FCE83" w14:textId="77777777" w:rsidR="0035712B" w:rsidRPr="002356B8" w:rsidRDefault="0035712B" w:rsidP="0052007E">
      <w:pPr>
        <w:pStyle w:val="Tekstumowy"/>
        <w:numPr>
          <w:ilvl w:val="0"/>
          <w:numId w:val="0"/>
        </w:numPr>
        <w:jc w:val="center"/>
        <w:rPr>
          <w:rFonts w:ascii="Times New Roman" w:hAnsi="Times New Roman" w:cs="Times New Roman"/>
          <w:i/>
          <w:sz w:val="22"/>
          <w:szCs w:val="22"/>
        </w:rPr>
      </w:pPr>
    </w:p>
    <w:p w14:paraId="2AC4B960" w14:textId="77777777" w:rsidR="0035712B" w:rsidRPr="002356B8" w:rsidRDefault="0035712B" w:rsidP="0052007E">
      <w:pPr>
        <w:pStyle w:val="Tekstumowy"/>
        <w:numPr>
          <w:ilvl w:val="0"/>
          <w:numId w:val="0"/>
        </w:numPr>
        <w:jc w:val="center"/>
        <w:rPr>
          <w:rFonts w:ascii="Times New Roman" w:hAnsi="Times New Roman" w:cs="Times New Roman"/>
          <w:i/>
          <w:sz w:val="22"/>
          <w:szCs w:val="22"/>
        </w:rPr>
      </w:pPr>
    </w:p>
    <w:p w14:paraId="24D72A11" w14:textId="77777777" w:rsidR="00F72C46" w:rsidRPr="002356B8" w:rsidRDefault="00F72C46" w:rsidP="0052007E">
      <w:pPr>
        <w:pStyle w:val="Tekstumowy"/>
        <w:numPr>
          <w:ilvl w:val="0"/>
          <w:numId w:val="0"/>
        </w:numPr>
        <w:jc w:val="center"/>
        <w:rPr>
          <w:rFonts w:ascii="Times New Roman" w:hAnsi="Times New Roman" w:cs="Times New Roman"/>
          <w:i/>
          <w:sz w:val="22"/>
          <w:szCs w:val="22"/>
        </w:rPr>
      </w:pPr>
    </w:p>
    <w:p w14:paraId="58086640" w14:textId="6D758BD7" w:rsidR="0035712B" w:rsidRPr="002356B8" w:rsidRDefault="0035712B" w:rsidP="0052007E">
      <w:pPr>
        <w:pStyle w:val="Tekstumowy"/>
        <w:numPr>
          <w:ilvl w:val="0"/>
          <w:numId w:val="0"/>
        </w:numPr>
        <w:jc w:val="center"/>
        <w:rPr>
          <w:rFonts w:ascii="Times New Roman" w:hAnsi="Times New Roman" w:cs="Times New Roman"/>
          <w:i/>
          <w:sz w:val="22"/>
          <w:szCs w:val="22"/>
        </w:rPr>
      </w:pPr>
      <w:r w:rsidRPr="002356B8">
        <w:rPr>
          <w:rFonts w:ascii="Times New Roman" w:hAnsi="Times New Roman" w:cs="Times New Roman"/>
          <w:i/>
          <w:sz w:val="22"/>
          <w:szCs w:val="22"/>
        </w:rPr>
        <w:t>(zgodnie ze złożoną ofertą</w:t>
      </w:r>
      <w:r w:rsidR="00F72C46" w:rsidRPr="002356B8">
        <w:rPr>
          <w:rFonts w:ascii="Times New Roman" w:hAnsi="Times New Roman" w:cs="Times New Roman"/>
          <w:i/>
          <w:sz w:val="22"/>
          <w:szCs w:val="22"/>
        </w:rPr>
        <w:t>)</w:t>
      </w:r>
    </w:p>
    <w:p w14:paraId="6A915335" w14:textId="77777777" w:rsidR="00F72C46" w:rsidRPr="002356B8" w:rsidRDefault="00F72C46" w:rsidP="0052007E">
      <w:pPr>
        <w:pStyle w:val="Tekstumowy"/>
        <w:numPr>
          <w:ilvl w:val="0"/>
          <w:numId w:val="0"/>
        </w:numPr>
        <w:jc w:val="center"/>
        <w:rPr>
          <w:rFonts w:ascii="Times New Roman" w:hAnsi="Times New Roman" w:cs="Times New Roman"/>
          <w:i/>
          <w:sz w:val="22"/>
          <w:szCs w:val="22"/>
        </w:rPr>
      </w:pPr>
    </w:p>
    <w:p w14:paraId="7087F62F" w14:textId="77777777" w:rsidR="00F72C46" w:rsidRPr="002356B8" w:rsidRDefault="00F72C46" w:rsidP="0052007E">
      <w:pPr>
        <w:pStyle w:val="Tekstumowy"/>
        <w:numPr>
          <w:ilvl w:val="0"/>
          <w:numId w:val="0"/>
        </w:numPr>
        <w:jc w:val="center"/>
        <w:rPr>
          <w:rFonts w:ascii="Times New Roman" w:hAnsi="Times New Roman" w:cs="Times New Roman"/>
          <w:i/>
          <w:sz w:val="22"/>
          <w:szCs w:val="22"/>
        </w:rPr>
      </w:pPr>
    </w:p>
    <w:p w14:paraId="55477EF0" w14:textId="77777777" w:rsidR="0035712B" w:rsidRPr="002356B8" w:rsidRDefault="0035712B" w:rsidP="0052007E">
      <w:pPr>
        <w:pStyle w:val="Tekstumowy"/>
        <w:numPr>
          <w:ilvl w:val="0"/>
          <w:numId w:val="0"/>
        </w:numPr>
        <w:rPr>
          <w:b/>
        </w:rPr>
      </w:pPr>
    </w:p>
    <w:p w14:paraId="080553B4" w14:textId="77777777" w:rsidR="00CE314E" w:rsidRPr="002356B8" w:rsidRDefault="00CE314E" w:rsidP="00CE314E">
      <w:pPr>
        <w:jc w:val="center"/>
        <w:rPr>
          <w:sz w:val="22"/>
          <w:szCs w:val="22"/>
        </w:rPr>
      </w:pPr>
      <w:r w:rsidRPr="002356B8">
        <w:rPr>
          <w:i/>
          <w:iCs/>
          <w:sz w:val="22"/>
          <w:szCs w:val="22"/>
        </w:rPr>
        <w:t>(w przypadku wersji papierowej)</w:t>
      </w:r>
    </w:p>
    <w:p w14:paraId="4F68C64E" w14:textId="77777777" w:rsidR="00CE314E" w:rsidRPr="002356B8" w:rsidRDefault="00CE314E" w:rsidP="00CE314E">
      <w:pPr>
        <w:jc w:val="center"/>
        <w:rPr>
          <w:sz w:val="22"/>
          <w:szCs w:val="22"/>
        </w:rPr>
      </w:pPr>
      <w:r w:rsidRPr="002356B8">
        <w:rPr>
          <w:sz w:val="22"/>
          <w:szCs w:val="22"/>
        </w:rPr>
        <w:t>WYKONAWCA</w:t>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t>ZAMAWIAJĄCY</w:t>
      </w:r>
    </w:p>
    <w:p w14:paraId="018C74BB" w14:textId="77777777" w:rsidR="00CE314E" w:rsidRPr="002356B8" w:rsidRDefault="00CE314E" w:rsidP="00CE314E">
      <w:pPr>
        <w:jc w:val="center"/>
        <w:rPr>
          <w:sz w:val="22"/>
          <w:szCs w:val="22"/>
        </w:rPr>
      </w:pPr>
    </w:p>
    <w:p w14:paraId="0466EDF9" w14:textId="77777777" w:rsidR="00CE314E" w:rsidRPr="002356B8" w:rsidRDefault="00CE314E" w:rsidP="00CE314E">
      <w:pPr>
        <w:jc w:val="center"/>
        <w:rPr>
          <w:sz w:val="22"/>
          <w:szCs w:val="22"/>
        </w:rPr>
      </w:pPr>
      <w:r w:rsidRPr="002356B8">
        <w:rPr>
          <w:sz w:val="22"/>
          <w:szCs w:val="22"/>
        </w:rPr>
        <w:t>1.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1. ___________________________</w:t>
      </w:r>
    </w:p>
    <w:p w14:paraId="7BC41A3C" w14:textId="77777777" w:rsidR="00CE314E" w:rsidRPr="002356B8" w:rsidRDefault="00CE314E" w:rsidP="00CE314E">
      <w:pPr>
        <w:jc w:val="center"/>
        <w:rPr>
          <w:sz w:val="22"/>
          <w:szCs w:val="22"/>
        </w:rPr>
      </w:pPr>
    </w:p>
    <w:p w14:paraId="2D2F5EA6" w14:textId="77777777" w:rsidR="00CE314E" w:rsidRPr="002356B8" w:rsidRDefault="00CE314E" w:rsidP="00CE314E">
      <w:pPr>
        <w:jc w:val="center"/>
        <w:rPr>
          <w:sz w:val="22"/>
          <w:szCs w:val="22"/>
        </w:rPr>
      </w:pPr>
    </w:p>
    <w:p w14:paraId="0D4EE1A5" w14:textId="77777777" w:rsidR="00CE314E" w:rsidRPr="002356B8" w:rsidRDefault="00CE314E" w:rsidP="00CE314E">
      <w:pPr>
        <w:jc w:val="center"/>
        <w:rPr>
          <w:sz w:val="22"/>
          <w:szCs w:val="22"/>
        </w:rPr>
      </w:pPr>
      <w:r w:rsidRPr="002356B8">
        <w:rPr>
          <w:sz w:val="22"/>
          <w:szCs w:val="22"/>
        </w:rPr>
        <w:t>2.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2. ___________________________</w:t>
      </w:r>
    </w:p>
    <w:p w14:paraId="1E717307" w14:textId="77777777" w:rsidR="0035712B" w:rsidRDefault="0035712B" w:rsidP="0052007E">
      <w:pPr>
        <w:jc w:val="right"/>
        <w:rPr>
          <w:b/>
          <w:sz w:val="22"/>
          <w:szCs w:val="22"/>
        </w:rPr>
      </w:pPr>
    </w:p>
    <w:p w14:paraId="4DFC1C0D" w14:textId="3602A49A" w:rsidR="0035712B" w:rsidRDefault="0035712B" w:rsidP="0052007E">
      <w:pPr>
        <w:rPr>
          <w:b/>
          <w:sz w:val="22"/>
          <w:szCs w:val="22"/>
        </w:rPr>
      </w:pPr>
      <w:r w:rsidRPr="00750E51">
        <w:rPr>
          <w:b/>
          <w:sz w:val="22"/>
          <w:szCs w:val="22"/>
        </w:rPr>
        <w:br w:type="page"/>
      </w:r>
    </w:p>
    <w:p w14:paraId="00BE49D7" w14:textId="77777777" w:rsidR="0035712B" w:rsidRPr="004C736E" w:rsidRDefault="0035712B" w:rsidP="0052007E">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52007E">
      <w:pPr>
        <w:rPr>
          <w:b/>
          <w:sz w:val="22"/>
          <w:szCs w:val="22"/>
        </w:rPr>
      </w:pPr>
    </w:p>
    <w:p w14:paraId="2D131C45" w14:textId="77777777" w:rsidR="0035712B" w:rsidRPr="002356B8" w:rsidRDefault="0035712B" w:rsidP="0052007E">
      <w:pPr>
        <w:jc w:val="center"/>
        <w:rPr>
          <w:b/>
          <w:sz w:val="22"/>
          <w:szCs w:val="22"/>
        </w:rPr>
      </w:pPr>
      <w:r w:rsidRPr="002356B8">
        <w:rPr>
          <w:b/>
          <w:bCs/>
          <w:sz w:val="22"/>
          <w:szCs w:val="22"/>
        </w:rPr>
        <w:t>WALORYZACJA CEN UMOWNYCH</w:t>
      </w:r>
    </w:p>
    <w:p w14:paraId="45736885" w14:textId="77777777" w:rsidR="0035712B" w:rsidRPr="004C736E" w:rsidRDefault="0035712B" w:rsidP="0052007E">
      <w:pPr>
        <w:rPr>
          <w:b/>
          <w:sz w:val="22"/>
          <w:szCs w:val="22"/>
        </w:rPr>
      </w:pPr>
    </w:p>
    <w:p w14:paraId="777D9912" w14:textId="77777777" w:rsidR="0035712B" w:rsidRPr="004C736E" w:rsidRDefault="0035712B">
      <w:pPr>
        <w:pStyle w:val="Tekstpodstawowy"/>
        <w:numPr>
          <w:ilvl w:val="0"/>
          <w:numId w:val="71"/>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0"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pPr>
        <w:pStyle w:val="Tekstpodstawowy"/>
        <w:numPr>
          <w:ilvl w:val="0"/>
          <w:numId w:val="71"/>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pPr>
        <w:pStyle w:val="Tekstpodstawowy"/>
        <w:numPr>
          <w:ilvl w:val="0"/>
          <w:numId w:val="71"/>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52007E">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52007E">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2356B8" w:rsidRDefault="0035712B">
      <w:pPr>
        <w:pStyle w:val="Tekstpodstawowy"/>
        <w:numPr>
          <w:ilvl w:val="0"/>
          <w:numId w:val="71"/>
        </w:numPr>
        <w:spacing w:after="0"/>
        <w:jc w:val="both"/>
        <w:rPr>
          <w:sz w:val="22"/>
          <w:szCs w:val="22"/>
        </w:rPr>
      </w:pPr>
      <w:r w:rsidRPr="004C736E">
        <w:rPr>
          <w:sz w:val="22"/>
          <w:szCs w:val="22"/>
        </w:rPr>
        <w:t xml:space="preserve">Nowe ceny jednostkowe obliczane będą </w:t>
      </w:r>
      <w:r w:rsidRPr="002356B8">
        <w:rPr>
          <w:sz w:val="22"/>
          <w:szCs w:val="22"/>
        </w:rPr>
        <w:t>według następującego wzoru zgodnie z matematycznymi zasadami zaokrąglania:</w:t>
      </w:r>
    </w:p>
    <w:p w14:paraId="407314D2" w14:textId="6FB800DD" w:rsidR="0035712B" w:rsidRPr="002356B8" w:rsidRDefault="0035712B" w:rsidP="0052007E">
      <w:pPr>
        <w:pStyle w:val="Tekstpodstawowy"/>
        <w:ind w:left="360"/>
        <w:jc w:val="center"/>
        <w:rPr>
          <w:sz w:val="22"/>
          <w:szCs w:val="22"/>
        </w:rPr>
      </w:pPr>
      <w:proofErr w:type="spellStart"/>
      <w:r w:rsidRPr="002356B8">
        <w:rPr>
          <w:sz w:val="22"/>
          <w:szCs w:val="22"/>
        </w:rPr>
        <w:t>Cw</w:t>
      </w:r>
      <w:proofErr w:type="spellEnd"/>
      <w:r w:rsidRPr="002356B8">
        <w:rPr>
          <w:sz w:val="22"/>
          <w:szCs w:val="22"/>
        </w:rPr>
        <w:t xml:space="preserve"> = </w:t>
      </w:r>
      <w:r w:rsidRPr="002356B8">
        <w:rPr>
          <w:b/>
          <w:bCs/>
          <w:sz w:val="22"/>
          <w:szCs w:val="22"/>
        </w:rPr>
        <w:t>0,</w:t>
      </w:r>
      <w:r w:rsidR="002356B8" w:rsidRPr="002356B8">
        <w:rPr>
          <w:b/>
          <w:bCs/>
          <w:sz w:val="22"/>
          <w:szCs w:val="22"/>
        </w:rPr>
        <w:t>3</w:t>
      </w:r>
      <w:r w:rsidRPr="002356B8">
        <w:rPr>
          <w:sz w:val="22"/>
          <w:szCs w:val="22"/>
        </w:rPr>
        <w:t xml:space="preserve"> x Cu + </w:t>
      </w:r>
      <w:r w:rsidRPr="002356B8">
        <w:rPr>
          <w:b/>
          <w:bCs/>
          <w:sz w:val="22"/>
          <w:szCs w:val="22"/>
        </w:rPr>
        <w:t>0,</w:t>
      </w:r>
      <w:r w:rsidR="002356B8" w:rsidRPr="002356B8">
        <w:rPr>
          <w:b/>
          <w:bCs/>
          <w:sz w:val="22"/>
          <w:szCs w:val="22"/>
        </w:rPr>
        <w:t>7</w:t>
      </w:r>
      <w:r w:rsidRPr="002356B8">
        <w:rPr>
          <w:sz w:val="22"/>
          <w:szCs w:val="22"/>
        </w:rPr>
        <w:t xml:space="preserve"> x Cu x </w:t>
      </w:r>
      <w:proofErr w:type="spellStart"/>
      <w:r w:rsidRPr="002356B8">
        <w:rPr>
          <w:sz w:val="22"/>
          <w:szCs w:val="22"/>
        </w:rPr>
        <w:t>Wzc</w:t>
      </w:r>
      <w:proofErr w:type="spellEnd"/>
      <w:r w:rsidRPr="002356B8">
        <w:rPr>
          <w:sz w:val="22"/>
          <w:szCs w:val="22"/>
        </w:rPr>
        <w:t xml:space="preserve">   </w:t>
      </w:r>
    </w:p>
    <w:p w14:paraId="19F2936F" w14:textId="77777777" w:rsidR="0035712B" w:rsidRPr="004C736E" w:rsidRDefault="0035712B" w:rsidP="0052007E">
      <w:pPr>
        <w:ind w:left="540"/>
        <w:jc w:val="both"/>
        <w:rPr>
          <w:sz w:val="22"/>
          <w:szCs w:val="22"/>
        </w:rPr>
      </w:pPr>
      <w:r w:rsidRPr="004C736E">
        <w:rPr>
          <w:sz w:val="22"/>
          <w:szCs w:val="22"/>
        </w:rPr>
        <w:t xml:space="preserve">gdzie: </w:t>
      </w:r>
    </w:p>
    <w:p w14:paraId="0A0EC652" w14:textId="77777777" w:rsidR="0035712B" w:rsidRPr="004C736E" w:rsidRDefault="0035712B" w:rsidP="0052007E">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52007E">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pPr>
        <w:pStyle w:val="Tekstpodstawowy"/>
        <w:numPr>
          <w:ilvl w:val="0"/>
          <w:numId w:val="71"/>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pPr>
        <w:pStyle w:val="Tekstpodstawowy"/>
        <w:numPr>
          <w:ilvl w:val="0"/>
          <w:numId w:val="71"/>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7D30E5E5" w:rsidR="0035712B" w:rsidRPr="002356B8" w:rsidRDefault="0035712B">
      <w:pPr>
        <w:pStyle w:val="Tekstpodstawowy"/>
        <w:numPr>
          <w:ilvl w:val="0"/>
          <w:numId w:val="71"/>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t>
      </w:r>
      <w:r w:rsidR="00111A5C">
        <w:rPr>
          <w:sz w:val="22"/>
          <w:szCs w:val="22"/>
        </w:rPr>
        <w:br/>
      </w:r>
      <w:r w:rsidRPr="004C736E">
        <w:rPr>
          <w:sz w:val="22"/>
          <w:szCs w:val="22"/>
        </w:rPr>
        <w:t xml:space="preserve">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2356B8" w:rsidRDefault="0035712B">
      <w:pPr>
        <w:pStyle w:val="Tekstpodstawowy"/>
        <w:numPr>
          <w:ilvl w:val="0"/>
          <w:numId w:val="71"/>
        </w:numPr>
        <w:spacing w:after="0"/>
        <w:jc w:val="both"/>
        <w:rPr>
          <w:sz w:val="22"/>
          <w:szCs w:val="22"/>
        </w:rPr>
      </w:pPr>
      <w:r w:rsidRPr="002356B8">
        <w:rPr>
          <w:sz w:val="22"/>
          <w:szCs w:val="22"/>
        </w:rPr>
        <w:t>Wartość realizacji umowy nie może przekroczyć 120% jej wartości pierwotnej.</w:t>
      </w:r>
    </w:p>
    <w:p w14:paraId="31AFB675" w14:textId="77777777" w:rsidR="0035712B" w:rsidRPr="002356B8" w:rsidRDefault="0035712B" w:rsidP="0052007E">
      <w:pPr>
        <w:rPr>
          <w:b/>
          <w:sz w:val="22"/>
          <w:szCs w:val="22"/>
        </w:rPr>
      </w:pPr>
    </w:p>
    <w:p w14:paraId="711697CA" w14:textId="77777777" w:rsidR="00CE314E" w:rsidRPr="002356B8" w:rsidRDefault="00CE314E" w:rsidP="00CE314E">
      <w:pPr>
        <w:jc w:val="center"/>
        <w:rPr>
          <w:sz w:val="22"/>
          <w:szCs w:val="22"/>
        </w:rPr>
      </w:pPr>
      <w:r w:rsidRPr="002356B8">
        <w:rPr>
          <w:i/>
          <w:iCs/>
          <w:sz w:val="22"/>
          <w:szCs w:val="22"/>
        </w:rPr>
        <w:t>(w przypadku wersji papierowej)</w:t>
      </w:r>
    </w:p>
    <w:p w14:paraId="0ACA20D0" w14:textId="77777777" w:rsidR="00CE314E" w:rsidRPr="002356B8" w:rsidRDefault="00CE314E" w:rsidP="00CE314E">
      <w:pPr>
        <w:jc w:val="center"/>
        <w:rPr>
          <w:sz w:val="22"/>
          <w:szCs w:val="22"/>
        </w:rPr>
      </w:pPr>
      <w:r w:rsidRPr="002356B8">
        <w:rPr>
          <w:sz w:val="22"/>
          <w:szCs w:val="22"/>
        </w:rPr>
        <w:t>WYKONAWCA</w:t>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t>ZAMAWIAJĄCY</w:t>
      </w:r>
    </w:p>
    <w:p w14:paraId="07598BEE" w14:textId="77777777" w:rsidR="00CE314E" w:rsidRPr="002356B8" w:rsidRDefault="00CE314E" w:rsidP="00CE314E">
      <w:pPr>
        <w:jc w:val="center"/>
        <w:rPr>
          <w:sz w:val="22"/>
          <w:szCs w:val="22"/>
        </w:rPr>
      </w:pPr>
    </w:p>
    <w:p w14:paraId="1159DE10" w14:textId="77777777" w:rsidR="00CE314E" w:rsidRPr="002356B8" w:rsidRDefault="00CE314E" w:rsidP="00CE314E">
      <w:pPr>
        <w:jc w:val="center"/>
        <w:rPr>
          <w:sz w:val="22"/>
          <w:szCs w:val="22"/>
        </w:rPr>
      </w:pPr>
      <w:r w:rsidRPr="002356B8">
        <w:rPr>
          <w:sz w:val="22"/>
          <w:szCs w:val="22"/>
        </w:rPr>
        <w:t>1.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1. ___________________________</w:t>
      </w:r>
    </w:p>
    <w:p w14:paraId="3FA8D2EB" w14:textId="77777777" w:rsidR="00CE314E" w:rsidRPr="002356B8" w:rsidRDefault="00CE314E" w:rsidP="00CE314E">
      <w:pPr>
        <w:jc w:val="center"/>
        <w:rPr>
          <w:sz w:val="22"/>
          <w:szCs w:val="22"/>
        </w:rPr>
      </w:pPr>
    </w:p>
    <w:p w14:paraId="4AB069AC" w14:textId="77777777" w:rsidR="00CE314E" w:rsidRPr="002356B8" w:rsidRDefault="00CE314E" w:rsidP="00CE314E">
      <w:pPr>
        <w:jc w:val="center"/>
        <w:rPr>
          <w:sz w:val="22"/>
          <w:szCs w:val="22"/>
        </w:rPr>
      </w:pPr>
    </w:p>
    <w:p w14:paraId="6CD2BF54" w14:textId="77777777" w:rsidR="00CE314E" w:rsidRPr="002356B8" w:rsidRDefault="00CE314E" w:rsidP="00CE314E">
      <w:pPr>
        <w:jc w:val="center"/>
        <w:rPr>
          <w:sz w:val="22"/>
          <w:szCs w:val="22"/>
        </w:rPr>
      </w:pPr>
      <w:r w:rsidRPr="002356B8">
        <w:rPr>
          <w:sz w:val="22"/>
          <w:szCs w:val="22"/>
        </w:rPr>
        <w:t>2.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2. ___________________________</w:t>
      </w:r>
    </w:p>
    <w:p w14:paraId="4D8A2955" w14:textId="77777777" w:rsidR="0035712B" w:rsidRPr="004C736E" w:rsidRDefault="0035712B" w:rsidP="0052007E">
      <w:pPr>
        <w:jc w:val="right"/>
        <w:rPr>
          <w:b/>
          <w:sz w:val="22"/>
          <w:szCs w:val="22"/>
        </w:rPr>
      </w:pPr>
    </w:p>
    <w:p w14:paraId="00F7094A" w14:textId="78828FED" w:rsidR="00CE314E" w:rsidRPr="00825D9B" w:rsidRDefault="00CE314E" w:rsidP="002356B8">
      <w:pPr>
        <w:jc w:val="right"/>
        <w:rPr>
          <w:color w:val="FF0000"/>
          <w:sz w:val="22"/>
          <w:szCs w:val="22"/>
        </w:rPr>
      </w:pPr>
    </w:p>
    <w:p w14:paraId="46505EC5" w14:textId="2B869DB1" w:rsidR="0035712B" w:rsidRPr="00750E51" w:rsidRDefault="00690576" w:rsidP="002356B8">
      <w:pPr>
        <w:spacing w:after="160"/>
        <w:jc w:val="right"/>
        <w:rPr>
          <w:sz w:val="22"/>
          <w:szCs w:val="22"/>
        </w:rPr>
      </w:pPr>
      <w:r>
        <w:rPr>
          <w:sz w:val="22"/>
          <w:szCs w:val="22"/>
        </w:rPr>
        <w:br w:type="page"/>
      </w:r>
      <w:r w:rsidR="0035712B" w:rsidRPr="00750E51">
        <w:rPr>
          <w:b/>
          <w:sz w:val="22"/>
          <w:szCs w:val="22"/>
        </w:rPr>
        <w:lastRenderedPageBreak/>
        <w:t>Załącznik Nr 2 do umowy nr ______________</w:t>
      </w:r>
    </w:p>
    <w:p w14:paraId="14508542" w14:textId="77777777" w:rsidR="0035712B" w:rsidRPr="0030296B" w:rsidRDefault="0035712B" w:rsidP="0052007E">
      <w:pPr>
        <w:ind w:left="284" w:hanging="284"/>
        <w:rPr>
          <w:iCs/>
          <w:sz w:val="22"/>
          <w:szCs w:val="28"/>
        </w:rPr>
      </w:pP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52007E">
      <w:pPr>
        <w:ind w:left="284" w:hanging="284"/>
        <w:jc w:val="both"/>
        <w:rPr>
          <w:iCs/>
          <w:sz w:val="22"/>
          <w:szCs w:val="22"/>
        </w:rPr>
      </w:pPr>
    </w:p>
    <w:p w14:paraId="698B4A1F" w14:textId="77777777" w:rsidR="003D2100" w:rsidRPr="00881C13" w:rsidRDefault="003D2100">
      <w:pPr>
        <w:pStyle w:val="Akapitzlist"/>
        <w:numPr>
          <w:ilvl w:val="0"/>
          <w:numId w:val="83"/>
        </w:numPr>
        <w:jc w:val="both"/>
        <w:rPr>
          <w:b/>
          <w:iCs/>
          <w:sz w:val="22"/>
          <w:szCs w:val="22"/>
          <w:u w:val="single"/>
        </w:rPr>
      </w:pPr>
      <w:r w:rsidRPr="00881C13">
        <w:rPr>
          <w:b/>
          <w:iCs/>
          <w:sz w:val="22"/>
          <w:szCs w:val="22"/>
        </w:rPr>
        <w:t xml:space="preserve">Dokumenty dotyczące przedmiotu dostaw dostarczone przez Wykonawcę </w:t>
      </w:r>
      <w:r w:rsidRPr="00881C13">
        <w:rPr>
          <w:b/>
          <w:iCs/>
          <w:sz w:val="22"/>
          <w:szCs w:val="22"/>
          <w:u w:val="single"/>
        </w:rPr>
        <w:t>w formie elektronicznej:</w:t>
      </w:r>
    </w:p>
    <w:p w14:paraId="1FA76958" w14:textId="77777777" w:rsidR="003D2100" w:rsidRPr="00881C13" w:rsidRDefault="003D2100">
      <w:pPr>
        <w:pStyle w:val="Akapitzlist"/>
        <w:numPr>
          <w:ilvl w:val="2"/>
          <w:numId w:val="83"/>
        </w:numPr>
        <w:tabs>
          <w:tab w:val="clear" w:pos="1276"/>
        </w:tabs>
        <w:ind w:left="709" w:hanging="283"/>
        <w:jc w:val="both"/>
        <w:rPr>
          <w:sz w:val="22"/>
          <w:szCs w:val="22"/>
        </w:rPr>
      </w:pPr>
      <w:r w:rsidRPr="00881C13">
        <w:rPr>
          <w:sz w:val="22"/>
          <w:szCs w:val="22"/>
        </w:rPr>
        <w:t>__________________________________________________________________,</w:t>
      </w:r>
    </w:p>
    <w:p w14:paraId="748125E3" w14:textId="77777777" w:rsidR="003D2100" w:rsidRPr="00881C13" w:rsidRDefault="003D2100">
      <w:pPr>
        <w:pStyle w:val="Akapitzlist"/>
        <w:numPr>
          <w:ilvl w:val="2"/>
          <w:numId w:val="83"/>
        </w:numPr>
        <w:tabs>
          <w:tab w:val="clear" w:pos="1276"/>
        </w:tabs>
        <w:ind w:left="709" w:hanging="283"/>
        <w:jc w:val="both"/>
        <w:rPr>
          <w:sz w:val="22"/>
          <w:szCs w:val="22"/>
        </w:rPr>
      </w:pPr>
      <w:r w:rsidRPr="00881C13">
        <w:rPr>
          <w:sz w:val="22"/>
          <w:szCs w:val="22"/>
        </w:rPr>
        <w:t>__________________________________________________________________,</w:t>
      </w:r>
    </w:p>
    <w:p w14:paraId="19977C43" w14:textId="77777777" w:rsidR="003D2100" w:rsidRPr="00881C13" w:rsidRDefault="003D2100" w:rsidP="003D2100">
      <w:pPr>
        <w:pStyle w:val="Akapitzlist"/>
        <w:ind w:left="709"/>
        <w:jc w:val="both"/>
        <w:rPr>
          <w:sz w:val="22"/>
          <w:szCs w:val="22"/>
        </w:rPr>
      </w:pPr>
    </w:p>
    <w:p w14:paraId="6386E77C" w14:textId="77777777" w:rsidR="003D2100" w:rsidRPr="001468EF" w:rsidRDefault="003D2100">
      <w:pPr>
        <w:numPr>
          <w:ilvl w:val="0"/>
          <w:numId w:val="83"/>
        </w:numPr>
        <w:contextualSpacing/>
        <w:jc w:val="both"/>
        <w:rPr>
          <w:b/>
          <w:iCs/>
          <w:sz w:val="22"/>
          <w:szCs w:val="22"/>
          <w:u w:val="single"/>
        </w:rPr>
      </w:pPr>
      <w:r w:rsidRPr="001468EF">
        <w:rPr>
          <w:b/>
          <w:iCs/>
          <w:sz w:val="22"/>
          <w:szCs w:val="22"/>
        </w:rPr>
        <w:t xml:space="preserve">Dokumenty wymagane przy pierwszej dostawie </w:t>
      </w:r>
      <w:r w:rsidRPr="001468EF">
        <w:rPr>
          <w:b/>
          <w:sz w:val="22"/>
          <w:szCs w:val="22"/>
        </w:rPr>
        <w:t xml:space="preserve">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w:t>
      </w:r>
      <w:r w:rsidRPr="001468EF">
        <w:rPr>
          <w:b/>
          <w:iCs/>
          <w:sz w:val="22"/>
          <w:szCs w:val="22"/>
        </w:rPr>
        <w:t xml:space="preserve"> </w:t>
      </w:r>
      <w:r w:rsidRPr="001468EF">
        <w:rPr>
          <w:b/>
          <w:iCs/>
          <w:sz w:val="22"/>
          <w:szCs w:val="22"/>
          <w:u w:val="single"/>
        </w:rPr>
        <w:t>w formie papierowej:</w:t>
      </w:r>
    </w:p>
    <w:p w14:paraId="496B7562" w14:textId="77777777" w:rsidR="003D2100" w:rsidRPr="00881C13" w:rsidRDefault="003D2100">
      <w:pPr>
        <w:numPr>
          <w:ilvl w:val="2"/>
          <w:numId w:val="83"/>
        </w:numPr>
        <w:tabs>
          <w:tab w:val="clear" w:pos="1276"/>
        </w:tabs>
        <w:ind w:left="709" w:hanging="284"/>
        <w:jc w:val="both"/>
        <w:rPr>
          <w:sz w:val="22"/>
          <w:szCs w:val="22"/>
        </w:rPr>
      </w:pPr>
      <w:r w:rsidRPr="00881C13">
        <w:rPr>
          <w:sz w:val="22"/>
          <w:szCs w:val="22"/>
        </w:rPr>
        <w:t>___________________________________________________________________,</w:t>
      </w:r>
    </w:p>
    <w:p w14:paraId="3A831BAD" w14:textId="77777777" w:rsidR="003D2100" w:rsidRPr="00881C13" w:rsidRDefault="003D2100">
      <w:pPr>
        <w:numPr>
          <w:ilvl w:val="2"/>
          <w:numId w:val="83"/>
        </w:numPr>
        <w:tabs>
          <w:tab w:val="clear" w:pos="1276"/>
        </w:tabs>
        <w:ind w:left="709" w:hanging="284"/>
        <w:jc w:val="both"/>
        <w:rPr>
          <w:sz w:val="22"/>
          <w:szCs w:val="22"/>
        </w:rPr>
      </w:pPr>
      <w:r w:rsidRPr="00881C13">
        <w:rPr>
          <w:sz w:val="22"/>
          <w:szCs w:val="22"/>
        </w:rPr>
        <w:t>___________________________________________________________________,</w:t>
      </w:r>
    </w:p>
    <w:p w14:paraId="52C984FA" w14:textId="77777777" w:rsidR="003D2100" w:rsidRPr="00881C13" w:rsidRDefault="003D2100" w:rsidP="003D2100">
      <w:pPr>
        <w:jc w:val="both"/>
        <w:rPr>
          <w:sz w:val="22"/>
          <w:szCs w:val="22"/>
        </w:rPr>
      </w:pPr>
    </w:p>
    <w:p w14:paraId="17FF4F74" w14:textId="77777777" w:rsidR="003D2100" w:rsidRDefault="003D2100">
      <w:pPr>
        <w:numPr>
          <w:ilvl w:val="0"/>
          <w:numId w:val="83"/>
        </w:numPr>
        <w:contextualSpacing/>
        <w:jc w:val="both"/>
        <w:rPr>
          <w:b/>
          <w:sz w:val="22"/>
          <w:szCs w:val="22"/>
          <w:u w:val="single"/>
        </w:rPr>
      </w:pPr>
      <w:r w:rsidRPr="001468EF">
        <w:rPr>
          <w:b/>
          <w:sz w:val="22"/>
          <w:szCs w:val="22"/>
        </w:rPr>
        <w:t xml:space="preserve">Dokumenty wymagane do każdej dostawy 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 </w:t>
      </w:r>
      <w:r w:rsidRPr="001468EF">
        <w:rPr>
          <w:b/>
          <w:sz w:val="22"/>
          <w:szCs w:val="22"/>
          <w:u w:val="single"/>
        </w:rPr>
        <w:t>w formie papierowej:</w:t>
      </w:r>
    </w:p>
    <w:p w14:paraId="3897C672" w14:textId="77777777" w:rsidR="003D2100" w:rsidRPr="00881C13" w:rsidRDefault="003D2100">
      <w:pPr>
        <w:numPr>
          <w:ilvl w:val="2"/>
          <w:numId w:val="83"/>
        </w:numPr>
        <w:tabs>
          <w:tab w:val="clear" w:pos="1276"/>
        </w:tabs>
        <w:ind w:left="850"/>
        <w:jc w:val="both"/>
        <w:rPr>
          <w:sz w:val="22"/>
          <w:szCs w:val="22"/>
        </w:rPr>
      </w:pPr>
      <w:r w:rsidRPr="00881C13">
        <w:rPr>
          <w:sz w:val="22"/>
          <w:szCs w:val="22"/>
        </w:rPr>
        <w:t>Dowód dostawy sporządzony w Portalu Dostawcy Polskiej Grupy Górniczej S.A.,</w:t>
      </w:r>
    </w:p>
    <w:p w14:paraId="31A4CAD2" w14:textId="77777777" w:rsidR="003D2100" w:rsidRPr="00881C13" w:rsidRDefault="003D2100">
      <w:pPr>
        <w:numPr>
          <w:ilvl w:val="2"/>
          <w:numId w:val="83"/>
        </w:numPr>
        <w:tabs>
          <w:tab w:val="clear" w:pos="1276"/>
        </w:tabs>
        <w:ind w:left="850"/>
        <w:jc w:val="both"/>
        <w:rPr>
          <w:sz w:val="22"/>
          <w:szCs w:val="22"/>
        </w:rPr>
      </w:pPr>
      <w:r w:rsidRPr="00881C13">
        <w:rPr>
          <w:sz w:val="22"/>
          <w:szCs w:val="22"/>
        </w:rPr>
        <w:t>___________________________________________________________________,</w:t>
      </w:r>
    </w:p>
    <w:p w14:paraId="1A05B81A" w14:textId="77777777" w:rsidR="003D2100" w:rsidRPr="00881C13" w:rsidRDefault="003D2100">
      <w:pPr>
        <w:numPr>
          <w:ilvl w:val="2"/>
          <w:numId w:val="83"/>
        </w:numPr>
        <w:tabs>
          <w:tab w:val="clear" w:pos="1276"/>
        </w:tabs>
        <w:ind w:left="850"/>
        <w:jc w:val="both"/>
        <w:rPr>
          <w:sz w:val="22"/>
          <w:szCs w:val="22"/>
        </w:rPr>
      </w:pPr>
      <w:r w:rsidRPr="00881C13">
        <w:rPr>
          <w:sz w:val="22"/>
          <w:szCs w:val="22"/>
        </w:rPr>
        <w:t>___________________________________________________________________,</w:t>
      </w:r>
    </w:p>
    <w:p w14:paraId="687480CE" w14:textId="77777777" w:rsidR="003D2100" w:rsidRPr="00881C13" w:rsidRDefault="003D2100" w:rsidP="003D2100">
      <w:pPr>
        <w:pStyle w:val="Akapitzlist"/>
        <w:ind w:left="0"/>
        <w:jc w:val="both"/>
        <w:rPr>
          <w:sz w:val="22"/>
          <w:szCs w:val="22"/>
        </w:rPr>
      </w:pPr>
    </w:p>
    <w:p w14:paraId="587E43FD" w14:textId="77777777" w:rsidR="003D2100" w:rsidRPr="00881C13" w:rsidRDefault="003D2100">
      <w:pPr>
        <w:pStyle w:val="Akapitzlist"/>
        <w:numPr>
          <w:ilvl w:val="0"/>
          <w:numId w:val="83"/>
        </w:numPr>
        <w:jc w:val="both"/>
        <w:rPr>
          <w:sz w:val="22"/>
          <w:szCs w:val="22"/>
        </w:rPr>
      </w:pPr>
      <w:r w:rsidRPr="00881C13">
        <w:rPr>
          <w:sz w:val="22"/>
          <w:szCs w:val="22"/>
        </w:rPr>
        <w:t>Wymagany okres gwarancji: ………… miesięcy od daty odbioru przedmiotu zamówienia przez magazyn Zamawiającego.</w:t>
      </w:r>
    </w:p>
    <w:p w14:paraId="7F0322FD" w14:textId="77777777" w:rsidR="003D2100" w:rsidRPr="00881C13" w:rsidRDefault="003D2100" w:rsidP="003D2100">
      <w:pPr>
        <w:pStyle w:val="Akapitzlist"/>
        <w:ind w:left="0"/>
        <w:jc w:val="both"/>
        <w:rPr>
          <w:sz w:val="22"/>
          <w:szCs w:val="22"/>
        </w:rPr>
      </w:pPr>
    </w:p>
    <w:p w14:paraId="36623B32" w14:textId="77777777" w:rsidR="003D2100" w:rsidRPr="00881C13" w:rsidRDefault="003D2100">
      <w:pPr>
        <w:pStyle w:val="Akapitzlist"/>
        <w:numPr>
          <w:ilvl w:val="0"/>
          <w:numId w:val="83"/>
        </w:numPr>
        <w:jc w:val="both"/>
        <w:rPr>
          <w:sz w:val="22"/>
          <w:szCs w:val="22"/>
        </w:rPr>
      </w:pPr>
      <w:r w:rsidRPr="00881C13">
        <w:rPr>
          <w:sz w:val="22"/>
          <w:szCs w:val="22"/>
        </w:rPr>
        <w:t>Wymagany termin realizacji dostawy: do ……… dni od daty otrzymania zamówienia.</w:t>
      </w:r>
    </w:p>
    <w:p w14:paraId="7185CD98" w14:textId="77777777" w:rsidR="003D2100" w:rsidRPr="007F28FC" w:rsidRDefault="003D2100" w:rsidP="003D2100">
      <w:pPr>
        <w:pStyle w:val="Akapitzlist"/>
        <w:ind w:left="0"/>
        <w:rPr>
          <w:sz w:val="22"/>
          <w:szCs w:val="22"/>
        </w:rPr>
      </w:pPr>
    </w:p>
    <w:p w14:paraId="352D37A8" w14:textId="69045AEC" w:rsidR="003D2100" w:rsidRPr="007F28FC" w:rsidRDefault="003D2100">
      <w:pPr>
        <w:pStyle w:val="Akapitzlist"/>
        <w:numPr>
          <w:ilvl w:val="0"/>
          <w:numId w:val="83"/>
        </w:numPr>
        <w:jc w:val="both"/>
        <w:rPr>
          <w:sz w:val="22"/>
          <w:szCs w:val="22"/>
        </w:rPr>
      </w:pPr>
      <w:r w:rsidRPr="007F28FC">
        <w:rPr>
          <w:sz w:val="22"/>
          <w:szCs w:val="22"/>
        </w:rPr>
        <w:t xml:space="preserve">Zgodnie z § </w:t>
      </w:r>
      <w:r w:rsidR="005511C3">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5573834" w14:textId="77777777" w:rsidR="003D2100" w:rsidRPr="007F28FC" w:rsidRDefault="003D2100" w:rsidP="003D2100">
      <w:pPr>
        <w:pStyle w:val="Akapitzlist"/>
        <w:ind w:left="360"/>
        <w:jc w:val="both"/>
        <w:rPr>
          <w:sz w:val="10"/>
          <w:szCs w:val="22"/>
        </w:rPr>
      </w:pPr>
    </w:p>
    <w:p w14:paraId="3E1409C5" w14:textId="77777777" w:rsidR="003D2100" w:rsidRDefault="003D2100" w:rsidP="003D2100">
      <w:pPr>
        <w:ind w:left="360"/>
        <w:jc w:val="both"/>
        <w:rPr>
          <w:sz w:val="22"/>
          <w:szCs w:val="22"/>
        </w:rPr>
      </w:pPr>
    </w:p>
    <w:p w14:paraId="21C78D1B" w14:textId="77777777" w:rsidR="003D2100" w:rsidRPr="00612E00" w:rsidRDefault="003D2100" w:rsidP="003D2100">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7F7D03AB" w14:textId="77777777" w:rsidR="003D2100" w:rsidRDefault="003D2100" w:rsidP="003D2100">
      <w:pPr>
        <w:ind w:left="360"/>
        <w:jc w:val="both"/>
        <w:rPr>
          <w:sz w:val="22"/>
          <w:szCs w:val="22"/>
        </w:rPr>
      </w:pPr>
    </w:p>
    <w:p w14:paraId="7A02C688" w14:textId="77777777" w:rsidR="003D2100" w:rsidRDefault="003D2100" w:rsidP="003D2100">
      <w:pPr>
        <w:ind w:left="360"/>
        <w:jc w:val="both"/>
        <w:rPr>
          <w:sz w:val="22"/>
          <w:szCs w:val="22"/>
        </w:rPr>
      </w:pPr>
    </w:p>
    <w:p w14:paraId="578742B8" w14:textId="77777777" w:rsidR="003D2100" w:rsidRPr="007F28FC" w:rsidRDefault="003D2100" w:rsidP="003D2100">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77956D88" w14:textId="77777777" w:rsidR="003D2100" w:rsidRPr="007F28FC" w:rsidRDefault="003D2100" w:rsidP="003D2100">
      <w:pPr>
        <w:pStyle w:val="Akapitzlist"/>
        <w:ind w:left="0"/>
        <w:jc w:val="both"/>
        <w:rPr>
          <w:sz w:val="22"/>
          <w:szCs w:val="22"/>
        </w:rPr>
      </w:pPr>
    </w:p>
    <w:p w14:paraId="3A97EFAB" w14:textId="77777777" w:rsidR="003D2100" w:rsidRPr="002356B8" w:rsidRDefault="003D2100">
      <w:pPr>
        <w:pStyle w:val="Akapitzlist"/>
        <w:numPr>
          <w:ilvl w:val="0"/>
          <w:numId w:val="83"/>
        </w:numPr>
        <w:jc w:val="both"/>
        <w:rPr>
          <w:sz w:val="22"/>
          <w:szCs w:val="22"/>
        </w:rPr>
      </w:pPr>
      <w:r>
        <w:rPr>
          <w:sz w:val="22"/>
          <w:szCs w:val="22"/>
        </w:rPr>
        <w:t>Rodzaj opakowania.</w:t>
      </w:r>
    </w:p>
    <w:p w14:paraId="71D2574C" w14:textId="77777777" w:rsidR="003D2100" w:rsidRPr="002356B8" w:rsidRDefault="003D2100">
      <w:pPr>
        <w:numPr>
          <w:ilvl w:val="0"/>
          <w:numId w:val="55"/>
        </w:numPr>
        <w:ind w:left="709" w:hanging="284"/>
        <w:jc w:val="both"/>
        <w:rPr>
          <w:sz w:val="22"/>
          <w:szCs w:val="22"/>
        </w:rPr>
      </w:pPr>
      <w:r w:rsidRPr="002356B8">
        <w:rPr>
          <w:sz w:val="22"/>
          <w:szCs w:val="22"/>
        </w:rPr>
        <w:t>Przedmiot zamówienia dostarczony będzie w opakowaniu zwrotnym tj.: ………… (</w:t>
      </w:r>
      <w:r w:rsidRPr="002356B8">
        <w:rPr>
          <w:i/>
          <w:sz w:val="22"/>
          <w:szCs w:val="22"/>
        </w:rPr>
        <w:t>określić rodzaj opakowania zwrotnego zgodnie z Załącznikiem Nr 3 do SWZ</w:t>
      </w:r>
      <w:r w:rsidRPr="002356B8">
        <w:rPr>
          <w:sz w:val="22"/>
          <w:szCs w:val="22"/>
        </w:rPr>
        <w:t>),</w:t>
      </w:r>
    </w:p>
    <w:p w14:paraId="2D6BF932" w14:textId="77777777" w:rsidR="003D2100" w:rsidRPr="002356B8" w:rsidRDefault="003D2100" w:rsidP="003D2100">
      <w:pPr>
        <w:rPr>
          <w:sz w:val="22"/>
          <w:szCs w:val="22"/>
        </w:rPr>
      </w:pPr>
      <w:r w:rsidRPr="002356B8">
        <w:rPr>
          <w:sz w:val="22"/>
          <w:szCs w:val="22"/>
        </w:rPr>
        <w:t>lub</w:t>
      </w:r>
    </w:p>
    <w:p w14:paraId="2243ACF0" w14:textId="77777777" w:rsidR="003D2100" w:rsidRPr="002356B8" w:rsidRDefault="003D2100">
      <w:pPr>
        <w:numPr>
          <w:ilvl w:val="0"/>
          <w:numId w:val="55"/>
        </w:numPr>
        <w:ind w:left="709" w:hanging="283"/>
        <w:jc w:val="both"/>
        <w:rPr>
          <w:sz w:val="22"/>
          <w:szCs w:val="22"/>
        </w:rPr>
      </w:pPr>
      <w:r w:rsidRPr="002356B8">
        <w:rPr>
          <w:sz w:val="22"/>
          <w:szCs w:val="22"/>
        </w:rPr>
        <w:t>Przedmiot zamówienia dostarczony będzie w opakowaniu bezzwrotnym.</w:t>
      </w:r>
    </w:p>
    <w:p w14:paraId="1CA8F5EB" w14:textId="77777777" w:rsidR="0035712B" w:rsidRPr="002356B8" w:rsidRDefault="0035712B" w:rsidP="0052007E">
      <w:pPr>
        <w:rPr>
          <w:sz w:val="22"/>
          <w:szCs w:val="22"/>
        </w:rPr>
      </w:pPr>
    </w:p>
    <w:p w14:paraId="18EEF105" w14:textId="77777777" w:rsidR="0035712B" w:rsidRPr="002356B8" w:rsidRDefault="0035712B" w:rsidP="0052007E">
      <w:pPr>
        <w:rPr>
          <w:sz w:val="22"/>
          <w:szCs w:val="22"/>
        </w:rPr>
      </w:pPr>
    </w:p>
    <w:p w14:paraId="68D63CDF" w14:textId="77777777" w:rsidR="00CE314E" w:rsidRPr="002356B8" w:rsidRDefault="00CE314E" w:rsidP="00CE314E">
      <w:pPr>
        <w:jc w:val="center"/>
        <w:rPr>
          <w:sz w:val="22"/>
          <w:szCs w:val="22"/>
        </w:rPr>
      </w:pPr>
      <w:r w:rsidRPr="002356B8">
        <w:rPr>
          <w:i/>
          <w:iCs/>
          <w:sz w:val="22"/>
          <w:szCs w:val="22"/>
        </w:rPr>
        <w:t>(w przypadku wersji papierowej)</w:t>
      </w:r>
    </w:p>
    <w:p w14:paraId="7DEA2048" w14:textId="77777777" w:rsidR="00CE314E" w:rsidRPr="002356B8" w:rsidRDefault="00CE314E" w:rsidP="00CE314E">
      <w:pPr>
        <w:jc w:val="center"/>
        <w:rPr>
          <w:sz w:val="22"/>
          <w:szCs w:val="22"/>
        </w:rPr>
      </w:pPr>
      <w:r w:rsidRPr="002356B8">
        <w:rPr>
          <w:sz w:val="22"/>
          <w:szCs w:val="22"/>
        </w:rPr>
        <w:t>WYKONAWCA</w:t>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r>
      <w:r w:rsidRPr="002356B8">
        <w:rPr>
          <w:sz w:val="22"/>
          <w:szCs w:val="22"/>
        </w:rPr>
        <w:tab/>
        <w:t>ZAMAWIAJĄCY</w:t>
      </w:r>
    </w:p>
    <w:p w14:paraId="19E5723B" w14:textId="77777777" w:rsidR="00CE314E" w:rsidRPr="002356B8" w:rsidRDefault="00CE314E" w:rsidP="00CE314E">
      <w:pPr>
        <w:jc w:val="center"/>
        <w:rPr>
          <w:sz w:val="22"/>
          <w:szCs w:val="22"/>
        </w:rPr>
      </w:pPr>
    </w:p>
    <w:p w14:paraId="125BEF85" w14:textId="77777777" w:rsidR="00CE314E" w:rsidRPr="002356B8" w:rsidRDefault="00CE314E" w:rsidP="00CE314E">
      <w:pPr>
        <w:jc w:val="center"/>
        <w:rPr>
          <w:sz w:val="22"/>
          <w:szCs w:val="22"/>
        </w:rPr>
      </w:pPr>
      <w:r w:rsidRPr="002356B8">
        <w:rPr>
          <w:sz w:val="22"/>
          <w:szCs w:val="22"/>
        </w:rPr>
        <w:t>1.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1. ___________________________</w:t>
      </w:r>
    </w:p>
    <w:p w14:paraId="6C0069A0" w14:textId="77777777" w:rsidR="00CE314E" w:rsidRPr="002356B8" w:rsidRDefault="00CE314E" w:rsidP="00CE314E">
      <w:pPr>
        <w:jc w:val="center"/>
        <w:rPr>
          <w:sz w:val="22"/>
          <w:szCs w:val="22"/>
        </w:rPr>
      </w:pPr>
    </w:p>
    <w:p w14:paraId="66E114AF" w14:textId="77777777" w:rsidR="00CE314E" w:rsidRPr="002356B8" w:rsidRDefault="00CE314E" w:rsidP="00CE314E">
      <w:pPr>
        <w:jc w:val="center"/>
        <w:rPr>
          <w:sz w:val="22"/>
          <w:szCs w:val="22"/>
        </w:rPr>
      </w:pPr>
    </w:p>
    <w:p w14:paraId="63E37DA0" w14:textId="77777777" w:rsidR="00CE314E" w:rsidRPr="002356B8" w:rsidRDefault="00CE314E" w:rsidP="00CE314E">
      <w:pPr>
        <w:jc w:val="center"/>
        <w:rPr>
          <w:sz w:val="22"/>
          <w:szCs w:val="22"/>
        </w:rPr>
      </w:pPr>
      <w:r w:rsidRPr="002356B8">
        <w:rPr>
          <w:sz w:val="22"/>
          <w:szCs w:val="22"/>
        </w:rPr>
        <w:t>2. ___________________________</w:t>
      </w:r>
      <w:r w:rsidRPr="002356B8">
        <w:rPr>
          <w:sz w:val="22"/>
          <w:szCs w:val="22"/>
        </w:rPr>
        <w:tab/>
      </w:r>
      <w:r w:rsidRPr="002356B8">
        <w:rPr>
          <w:sz w:val="22"/>
          <w:szCs w:val="22"/>
        </w:rPr>
        <w:tab/>
      </w:r>
      <w:r w:rsidRPr="002356B8">
        <w:rPr>
          <w:sz w:val="22"/>
          <w:szCs w:val="22"/>
        </w:rPr>
        <w:tab/>
      </w:r>
      <w:r w:rsidRPr="002356B8">
        <w:rPr>
          <w:sz w:val="22"/>
          <w:szCs w:val="22"/>
        </w:rPr>
        <w:tab/>
        <w:t>2. ___________________________</w:t>
      </w:r>
    </w:p>
    <w:p w14:paraId="192FFF44" w14:textId="77777777" w:rsidR="0035712B" w:rsidRPr="00750E51" w:rsidRDefault="0035712B" w:rsidP="0052007E">
      <w:pPr>
        <w:jc w:val="right"/>
        <w:rPr>
          <w:b/>
          <w:sz w:val="22"/>
          <w:szCs w:val="22"/>
        </w:rPr>
      </w:pPr>
      <w:r w:rsidRPr="002356B8">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77777777"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77777777"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1"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40CCEE2E"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xml:space="preserve">, zawierają informacje w sprawie ochrony osób fizycznych w związku </w:t>
      </w:r>
      <w:r w:rsidR="00111A5C">
        <w:rPr>
          <w:sz w:val="22"/>
          <w:szCs w:val="22"/>
        </w:rPr>
        <w:br/>
      </w:r>
      <w:r w:rsidRPr="00B442C8">
        <w:rPr>
          <w:sz w:val="22"/>
          <w:szCs w:val="22"/>
        </w:rPr>
        <w:t xml:space="preserve">z przetwarzaniem danych osobowych i w sprawie swobodnego przepływu tych danych zgodnie </w:t>
      </w:r>
      <w:r w:rsidR="00111A5C">
        <w:rPr>
          <w:sz w:val="22"/>
          <w:szCs w:val="22"/>
        </w:rPr>
        <w:br/>
      </w:r>
      <w:r w:rsidRPr="00B442C8">
        <w:rPr>
          <w:sz w:val="22"/>
          <w:szCs w:val="22"/>
        </w:rPr>
        <w:t>z RODO. Obowiązek informacyjny wynikający z artykułu 13 i 14 RODO spełniono na stronie internetowej PGG S.A. w zakładce RODO, w załączniku „Kontrahenci/Pracownicy Kontrahentów".</w:t>
      </w:r>
    </w:p>
    <w:p w14:paraId="7ACA68AF" w14:textId="77777777" w:rsidR="003D2100" w:rsidRDefault="003D2100" w:rsidP="003D2100">
      <w:pPr>
        <w:jc w:val="both"/>
        <w:rPr>
          <w:sz w:val="22"/>
          <w:szCs w:val="22"/>
        </w:rPr>
      </w:pPr>
    </w:p>
    <w:p w14:paraId="421EFF4E" w14:textId="77777777" w:rsidR="003D2100" w:rsidRDefault="003D2100" w:rsidP="003D2100">
      <w:pPr>
        <w:jc w:val="both"/>
        <w:rPr>
          <w:sz w:val="22"/>
          <w:szCs w:val="22"/>
        </w:rPr>
      </w:pPr>
    </w:p>
    <w:p w14:paraId="38658AA6" w14:textId="77777777" w:rsidR="0035712B" w:rsidRDefault="0035712B" w:rsidP="0052007E">
      <w:pPr>
        <w:jc w:val="both"/>
        <w:rPr>
          <w:sz w:val="22"/>
          <w:szCs w:val="22"/>
        </w:rPr>
      </w:pPr>
    </w:p>
    <w:p w14:paraId="2A84E07E" w14:textId="77777777" w:rsidR="0035712B" w:rsidRDefault="0035712B" w:rsidP="0052007E">
      <w:pPr>
        <w:jc w:val="both"/>
        <w:rPr>
          <w:sz w:val="22"/>
          <w:szCs w:val="22"/>
        </w:rPr>
      </w:pP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77777777" w:rsidR="0035712B" w:rsidRDefault="0035712B" w:rsidP="0052007E">
      <w:pPr>
        <w:jc w:val="right"/>
        <w:rPr>
          <w:b/>
          <w:sz w:val="22"/>
          <w:szCs w:val="22"/>
        </w:rPr>
      </w:pPr>
      <w:r>
        <w:rPr>
          <w:b/>
          <w:sz w:val="22"/>
          <w:szCs w:val="22"/>
        </w:rPr>
        <w:t xml:space="preserve"> </w:t>
      </w: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43"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77777777" w:rsidR="0035712B" w:rsidRDefault="0035712B" w:rsidP="0052007E">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77777777"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7777777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77777777" w:rsidR="00CE314E" w:rsidRDefault="00CE314E" w:rsidP="00CE314E">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Pr="002356B8" w:rsidRDefault="00CE314E" w:rsidP="00CE314E">
      <w:pPr>
        <w:jc w:val="both"/>
        <w:rPr>
          <w:iCs/>
          <w:sz w:val="22"/>
          <w:szCs w:val="22"/>
        </w:rPr>
      </w:pPr>
    </w:p>
    <w:p w14:paraId="07E2FCC2" w14:textId="77777777" w:rsidR="00CE314E" w:rsidRPr="002356B8" w:rsidRDefault="00CE314E" w:rsidP="00CE314E">
      <w:pPr>
        <w:jc w:val="both"/>
        <w:rPr>
          <w:iCs/>
        </w:rPr>
      </w:pPr>
    </w:p>
    <w:p w14:paraId="2A074EA9" w14:textId="77777777" w:rsidR="00CE314E" w:rsidRPr="002356B8" w:rsidRDefault="00CE314E" w:rsidP="00CE314E">
      <w:pPr>
        <w:jc w:val="both"/>
        <w:rPr>
          <w:iCs/>
        </w:rPr>
      </w:pPr>
    </w:p>
    <w:p w14:paraId="75616360" w14:textId="77777777" w:rsidR="00CE314E" w:rsidRPr="002356B8" w:rsidRDefault="00CE314E" w:rsidP="00CE314E">
      <w:pPr>
        <w:tabs>
          <w:tab w:val="left" w:pos="4037"/>
        </w:tabs>
        <w:ind w:left="4037"/>
        <w:jc w:val="center"/>
        <w:rPr>
          <w:b/>
        </w:rPr>
      </w:pPr>
    </w:p>
    <w:p w14:paraId="342E6175" w14:textId="77777777" w:rsidR="00CE314E" w:rsidRPr="002356B8" w:rsidRDefault="00CE314E" w:rsidP="00CE314E">
      <w:pPr>
        <w:tabs>
          <w:tab w:val="left" w:pos="4037"/>
        </w:tabs>
        <w:ind w:left="4037"/>
        <w:jc w:val="center"/>
        <w:rPr>
          <w:b/>
        </w:rPr>
      </w:pPr>
      <w:r w:rsidRPr="002356B8">
        <w:rPr>
          <w:b/>
        </w:rPr>
        <w:t>__________________________</w:t>
      </w:r>
    </w:p>
    <w:p w14:paraId="725DA63C" w14:textId="77777777" w:rsidR="00CE314E" w:rsidRPr="002356B8" w:rsidRDefault="00CE314E" w:rsidP="00CE314E">
      <w:pPr>
        <w:tabs>
          <w:tab w:val="left" w:pos="4037"/>
        </w:tabs>
        <w:ind w:left="4037"/>
        <w:jc w:val="center"/>
      </w:pPr>
      <w:r w:rsidRPr="002356B8">
        <w:t>(podpis osoby upoważnionej</w:t>
      </w:r>
    </w:p>
    <w:p w14:paraId="0DBF38BF" w14:textId="77777777" w:rsidR="00CE314E" w:rsidRPr="002356B8" w:rsidRDefault="00CE314E" w:rsidP="00CE314E">
      <w:pPr>
        <w:tabs>
          <w:tab w:val="left" w:pos="4037"/>
        </w:tabs>
        <w:ind w:left="4037"/>
        <w:jc w:val="center"/>
      </w:pPr>
      <w:r w:rsidRPr="002356B8">
        <w:t>do reprezentowania</w:t>
      </w:r>
    </w:p>
    <w:p w14:paraId="7BF0AF0E" w14:textId="77777777" w:rsidR="00CE314E" w:rsidRPr="002356B8" w:rsidRDefault="00CE314E" w:rsidP="00CE314E">
      <w:pPr>
        <w:tabs>
          <w:tab w:val="left" w:pos="4037"/>
        </w:tabs>
        <w:ind w:left="4037"/>
        <w:jc w:val="center"/>
      </w:pPr>
      <w:r w:rsidRPr="002356B8">
        <w:t>Wykonawcy/członka konsorcjum)</w:t>
      </w:r>
    </w:p>
    <w:p w14:paraId="5B78AAB7" w14:textId="77777777" w:rsidR="00CE314E" w:rsidRPr="002356B8" w:rsidRDefault="00CE314E" w:rsidP="00CE314E">
      <w:pPr>
        <w:ind w:left="4253"/>
        <w:jc w:val="center"/>
        <w:rPr>
          <w:sz w:val="22"/>
          <w:szCs w:val="22"/>
        </w:rPr>
      </w:pPr>
      <w:r w:rsidRPr="002356B8">
        <w:rPr>
          <w:i/>
          <w:iCs/>
          <w:sz w:val="22"/>
          <w:szCs w:val="22"/>
        </w:rPr>
        <w:t>(w przypadku wersji papierowej)</w:t>
      </w:r>
    </w:p>
    <w:p w14:paraId="32EAB8F3" w14:textId="77777777" w:rsidR="0035712B" w:rsidRPr="002356B8" w:rsidRDefault="0035712B" w:rsidP="0052007E">
      <w:pPr>
        <w:jc w:val="center"/>
        <w:rPr>
          <w:b/>
        </w:rPr>
      </w:pPr>
    </w:p>
    <w:p w14:paraId="55827B7A" w14:textId="77777777" w:rsidR="0035712B" w:rsidRPr="002356B8" w:rsidRDefault="0035712B" w:rsidP="0052007E">
      <w:pPr>
        <w:jc w:val="both"/>
        <w:rPr>
          <w:b/>
          <w:i/>
          <w:sz w:val="22"/>
          <w:szCs w:val="22"/>
          <w:u w:val="single"/>
        </w:rPr>
      </w:pPr>
    </w:p>
    <w:bookmarkEnd w:id="43"/>
    <w:p w14:paraId="09C7EAA3" w14:textId="77777777" w:rsidR="0035712B" w:rsidRPr="002356B8" w:rsidRDefault="0035712B" w:rsidP="0052007E">
      <w:pPr>
        <w:jc w:val="both"/>
        <w:rPr>
          <w:b/>
          <w:sz w:val="22"/>
          <w:szCs w:val="22"/>
        </w:rPr>
      </w:pPr>
    </w:p>
    <w:p w14:paraId="55813798" w14:textId="77777777" w:rsidR="0035712B" w:rsidRPr="003E6CCA" w:rsidRDefault="0035712B" w:rsidP="0052007E">
      <w:pPr>
        <w:jc w:val="both"/>
        <w:rPr>
          <w:sz w:val="22"/>
          <w:szCs w:val="22"/>
        </w:rPr>
      </w:pPr>
    </w:p>
    <w:p w14:paraId="593EADE4" w14:textId="77777777" w:rsidR="0035712B" w:rsidRPr="00A40845" w:rsidRDefault="0035712B" w:rsidP="0052007E">
      <w:pPr>
        <w:rPr>
          <w:sz w:val="22"/>
          <w:szCs w:val="22"/>
        </w:rPr>
      </w:pPr>
    </w:p>
    <w:p w14:paraId="46F8002C" w14:textId="77777777" w:rsidR="00E61631" w:rsidRDefault="00E61631" w:rsidP="0052007E"/>
    <w:sectPr w:rsidR="00E61631"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2B8F6" w14:textId="77777777" w:rsidR="00FF4F55" w:rsidRDefault="00FF4F55" w:rsidP="0035712B">
      <w:r>
        <w:separator/>
      </w:r>
    </w:p>
  </w:endnote>
  <w:endnote w:type="continuationSeparator" w:id="0">
    <w:p w14:paraId="7A011BAB" w14:textId="77777777" w:rsidR="00FF4F55" w:rsidRDefault="00FF4F5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9C4" w14:textId="77777777" w:rsidR="005A1EEC" w:rsidRDefault="007366F7" w:rsidP="00A5640C">
    <w:pPr>
      <w:pStyle w:val="Stopka"/>
      <w:pBdr>
        <w:top w:val="single" w:sz="4" w:space="1" w:color="auto"/>
      </w:pBdr>
      <w:rPr>
        <w:i/>
        <w:sz w:val="16"/>
        <w:szCs w:val="16"/>
      </w:rPr>
    </w:pPr>
    <w:r w:rsidRPr="00820A68">
      <w:rPr>
        <w:i/>
        <w:sz w:val="16"/>
        <w:szCs w:val="16"/>
      </w:rPr>
      <w:t>SWZ</w:t>
    </w:r>
  </w:p>
  <w:p w14:paraId="2731A6A0" w14:textId="0F21D116" w:rsidR="005A1EEC" w:rsidRDefault="007366F7" w:rsidP="0079756C">
    <w:pPr>
      <w:pStyle w:val="Stopka"/>
      <w:rPr>
        <w:i/>
        <w:sz w:val="16"/>
        <w:szCs w:val="16"/>
      </w:rPr>
    </w:pPr>
    <w:r>
      <w:rPr>
        <w:i/>
        <w:sz w:val="16"/>
        <w:szCs w:val="16"/>
      </w:rPr>
      <w:t xml:space="preserve">Dostawa </w:t>
    </w:r>
    <w:bookmarkStart w:id="44" w:name="_Hlk181253288"/>
    <w:r w:rsidR="001B7F1F" w:rsidRPr="001B7F1F">
      <w:rPr>
        <w:i/>
        <w:sz w:val="16"/>
        <w:szCs w:val="16"/>
      </w:rPr>
      <w:t>strzemion dwujarzmowych do łączenia elementów obudowy dla Oddziałów Polskiej Grupy Górniczej S.A. w ramach składów konsygnacyjnych– nr grupy 288-1</w:t>
    </w:r>
    <w:bookmarkEnd w:id="44"/>
    <w:r>
      <w:rPr>
        <w:i/>
        <w:sz w:val="16"/>
        <w:szCs w:val="16"/>
      </w:rPr>
      <w:t xml:space="preserve">/ Nr sprawy </w:t>
    </w:r>
    <w:r w:rsidR="001B7F1F">
      <w:rPr>
        <w:i/>
        <w:sz w:val="16"/>
        <w:szCs w:val="16"/>
      </w:rPr>
      <w:t>702401314</w:t>
    </w:r>
  </w:p>
  <w:p w14:paraId="354E5F56" w14:textId="6506EB5B" w:rsidR="005A1EEC" w:rsidRDefault="001B7F1F" w:rsidP="0079756C">
    <w:pPr>
      <w:pStyle w:val="Stopka"/>
    </w:pPr>
    <w:r>
      <w:rPr>
        <w:i/>
        <w:iCs/>
        <w:sz w:val="16"/>
        <w:szCs w:val="16"/>
      </w:rPr>
      <w:t>EF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AF21F" w14:textId="77777777" w:rsidR="00FF4F55" w:rsidRDefault="00FF4F55" w:rsidP="0035712B">
      <w:r>
        <w:separator/>
      </w:r>
    </w:p>
  </w:footnote>
  <w:footnote w:type="continuationSeparator" w:id="0">
    <w:p w14:paraId="2EA4C656" w14:textId="77777777" w:rsidR="00FF4F55" w:rsidRDefault="00FF4F55"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5A1EEC" w:rsidRPr="00FA42A8" w:rsidRDefault="007366F7" w:rsidP="003B4213">
    <w:pPr>
      <w:pStyle w:val="Nagwek"/>
      <w:pBdr>
        <w:bottom w:val="single" w:sz="12" w:space="1" w:color="auto"/>
      </w:pBdr>
      <w:jc w:val="center"/>
      <w:rPr>
        <w:i/>
      </w:rPr>
    </w:pPr>
    <w:r>
      <w:rPr>
        <w:i/>
      </w:rPr>
      <w:t>Polska Grupa Górnicza S.A.</w:t>
    </w:r>
  </w:p>
  <w:p w14:paraId="60DB99A1" w14:textId="77777777" w:rsidR="005A1EEC" w:rsidRDefault="005A1E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5DB418E"/>
    <w:multiLevelType w:val="multilevel"/>
    <w:tmpl w:val="5CA0F31A"/>
    <w:lvl w:ilvl="0">
      <w:start w:val="4"/>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8F303E"/>
    <w:multiLevelType w:val="hybridMultilevel"/>
    <w:tmpl w:val="D3BED404"/>
    <w:lvl w:ilvl="0" w:tplc="8FCC1C5A">
      <w:start w:val="1"/>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84E2112"/>
    <w:multiLevelType w:val="hybridMultilevel"/>
    <w:tmpl w:val="E6D6441E"/>
    <w:lvl w:ilvl="0" w:tplc="CB1EFD68">
      <w:start w:val="2"/>
      <w:numFmt w:val="lowerLetter"/>
      <w:lvlText w:val="%1)"/>
      <w:lvlJc w:val="left"/>
      <w:pPr>
        <w:ind w:left="128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3B76C14"/>
    <w:multiLevelType w:val="hybridMultilevel"/>
    <w:tmpl w:val="07580F92"/>
    <w:lvl w:ilvl="0" w:tplc="EAA2E06C">
      <w:start w:val="1"/>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15:restartNumberingAfterBreak="0">
    <w:nsid w:val="2CE16D37"/>
    <w:multiLevelType w:val="hybridMultilevel"/>
    <w:tmpl w:val="96D4CF90"/>
    <w:lvl w:ilvl="0" w:tplc="04150011">
      <w:start w:val="1"/>
      <w:numFmt w:val="decimal"/>
      <w:lvlText w:val="%1)"/>
      <w:lvlJc w:val="left"/>
      <w:pPr>
        <w:tabs>
          <w:tab w:val="num" w:pos="1779"/>
        </w:tabs>
        <w:ind w:left="1779" w:hanging="360"/>
      </w:pPr>
    </w:lvl>
    <w:lvl w:ilvl="1" w:tplc="8AD6DF52">
      <w:start w:val="1"/>
      <w:numFmt w:val="decimal"/>
      <w:lvlText w:val="%2)"/>
      <w:lvlJc w:val="left"/>
      <w:pPr>
        <w:tabs>
          <w:tab w:val="num" w:pos="1910"/>
        </w:tabs>
        <w:ind w:left="1910" w:hanging="567"/>
      </w:pPr>
      <w:rPr>
        <w:rFonts w:ascii="Cambria" w:hAnsi="Cambria" w:cs="Times New Roman" w:hint="default"/>
        <w:b/>
        <w:i w:val="0"/>
        <w:shadow w:val="0"/>
        <w:emboss w:val="0"/>
        <w:imprint w:val="0"/>
        <w:sz w:val="24"/>
        <w:szCs w:val="24"/>
      </w:rPr>
    </w:lvl>
    <w:lvl w:ilvl="2" w:tplc="0415001B" w:tentative="1">
      <w:start w:val="1"/>
      <w:numFmt w:val="lowerRoman"/>
      <w:lvlText w:val="%3."/>
      <w:lvlJc w:val="right"/>
      <w:pPr>
        <w:tabs>
          <w:tab w:val="num" w:pos="3219"/>
        </w:tabs>
        <w:ind w:left="3219" w:hanging="180"/>
      </w:pPr>
      <w:rPr>
        <w:rFonts w:cs="Times New Roman"/>
      </w:rPr>
    </w:lvl>
    <w:lvl w:ilvl="3" w:tplc="0415000F" w:tentative="1">
      <w:start w:val="1"/>
      <w:numFmt w:val="decimal"/>
      <w:lvlText w:val="%4."/>
      <w:lvlJc w:val="left"/>
      <w:pPr>
        <w:tabs>
          <w:tab w:val="num" w:pos="3939"/>
        </w:tabs>
        <w:ind w:left="3939" w:hanging="360"/>
      </w:pPr>
      <w:rPr>
        <w:rFonts w:cs="Times New Roman"/>
      </w:rPr>
    </w:lvl>
    <w:lvl w:ilvl="4" w:tplc="04150019" w:tentative="1">
      <w:start w:val="1"/>
      <w:numFmt w:val="lowerLetter"/>
      <w:lvlText w:val="%5."/>
      <w:lvlJc w:val="left"/>
      <w:pPr>
        <w:tabs>
          <w:tab w:val="num" w:pos="4659"/>
        </w:tabs>
        <w:ind w:left="4659" w:hanging="360"/>
      </w:pPr>
      <w:rPr>
        <w:rFonts w:cs="Times New Roman"/>
      </w:rPr>
    </w:lvl>
    <w:lvl w:ilvl="5" w:tplc="0415001B" w:tentative="1">
      <w:start w:val="1"/>
      <w:numFmt w:val="lowerRoman"/>
      <w:lvlText w:val="%6."/>
      <w:lvlJc w:val="right"/>
      <w:pPr>
        <w:tabs>
          <w:tab w:val="num" w:pos="5379"/>
        </w:tabs>
        <w:ind w:left="5379" w:hanging="180"/>
      </w:pPr>
      <w:rPr>
        <w:rFonts w:cs="Times New Roman"/>
      </w:rPr>
    </w:lvl>
    <w:lvl w:ilvl="6" w:tplc="0415000F">
      <w:start w:val="1"/>
      <w:numFmt w:val="decimal"/>
      <w:lvlText w:val="%7."/>
      <w:lvlJc w:val="left"/>
      <w:pPr>
        <w:tabs>
          <w:tab w:val="num" w:pos="6099"/>
        </w:tabs>
        <w:ind w:left="6099" w:hanging="360"/>
      </w:pPr>
      <w:rPr>
        <w:rFonts w:cs="Times New Roman"/>
      </w:rPr>
    </w:lvl>
    <w:lvl w:ilvl="7" w:tplc="04150019" w:tentative="1">
      <w:start w:val="1"/>
      <w:numFmt w:val="lowerLetter"/>
      <w:lvlText w:val="%8."/>
      <w:lvlJc w:val="left"/>
      <w:pPr>
        <w:tabs>
          <w:tab w:val="num" w:pos="6819"/>
        </w:tabs>
        <w:ind w:left="6819" w:hanging="360"/>
      </w:pPr>
      <w:rPr>
        <w:rFonts w:cs="Times New Roman"/>
      </w:rPr>
    </w:lvl>
    <w:lvl w:ilvl="8" w:tplc="0415001B" w:tentative="1">
      <w:start w:val="1"/>
      <w:numFmt w:val="lowerRoman"/>
      <w:lvlText w:val="%9."/>
      <w:lvlJc w:val="right"/>
      <w:pPr>
        <w:tabs>
          <w:tab w:val="num" w:pos="7539"/>
        </w:tabs>
        <w:ind w:left="7539" w:hanging="180"/>
      </w:pPr>
      <w:rPr>
        <w:rFonts w:cs="Times New Roman"/>
      </w:rPr>
    </w:lvl>
  </w:abstractNum>
  <w:abstractNum w:abstractNumId="29"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24736D"/>
    <w:multiLevelType w:val="hybridMultilevel"/>
    <w:tmpl w:val="F174AFAE"/>
    <w:lvl w:ilvl="0" w:tplc="3440D39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D15C1A"/>
    <w:multiLevelType w:val="hybridMultilevel"/>
    <w:tmpl w:val="A5DC7562"/>
    <w:lvl w:ilvl="0" w:tplc="BEBCC6C6">
      <w:start w:val="1"/>
      <w:numFmt w:val="decimal"/>
      <w:lvlText w:val="%1)"/>
      <w:lvlJc w:val="left"/>
      <w:pPr>
        <w:tabs>
          <w:tab w:val="num" w:pos="927"/>
        </w:tabs>
        <w:ind w:left="927" w:hanging="360"/>
      </w:pPr>
      <w:rPr>
        <w:b w:val="0"/>
      </w:rPr>
    </w:lvl>
    <w:lvl w:ilvl="1" w:tplc="FFFFFFFF">
      <w:start w:val="1"/>
      <w:numFmt w:val="decimal"/>
      <w:lvlText w:val="%2)"/>
      <w:lvlJc w:val="left"/>
      <w:pPr>
        <w:tabs>
          <w:tab w:val="num" w:pos="1058"/>
        </w:tabs>
        <w:ind w:left="1058" w:hanging="567"/>
      </w:pPr>
      <w:rPr>
        <w:rFonts w:ascii="Cambria" w:hAnsi="Cambria" w:cs="Times New Roman" w:hint="default"/>
        <w:b/>
        <w:i w:val="0"/>
        <w:shadow w:val="0"/>
        <w:emboss w:val="0"/>
        <w:imprint w:val="0"/>
        <w:sz w:val="24"/>
        <w:szCs w:val="24"/>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7"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15:restartNumberingAfterBreak="0">
    <w:nsid w:val="47676C95"/>
    <w:multiLevelType w:val="hybridMultilevel"/>
    <w:tmpl w:val="CA64FBE0"/>
    <w:lvl w:ilvl="0" w:tplc="04150017">
      <w:start w:val="1"/>
      <w:numFmt w:val="lowerLetter"/>
      <w:lvlText w:val="%1)"/>
      <w:lvlJc w:val="left"/>
      <w:pPr>
        <w:tabs>
          <w:tab w:val="num" w:pos="1980"/>
        </w:tabs>
        <w:ind w:left="1980" w:hanging="360"/>
      </w:pPr>
      <w:rPr>
        <w:rFonts w:hint="default"/>
        <w:b w:val="0"/>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15:restartNumberingAfterBreak="0">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F62130"/>
    <w:multiLevelType w:val="hybridMultilevel"/>
    <w:tmpl w:val="EDE06BD6"/>
    <w:lvl w:ilvl="0" w:tplc="8424BC06">
      <w:start w:val="1"/>
      <w:numFmt w:val="lowerLetter"/>
      <w:lvlText w:val="%1)"/>
      <w:lvlJc w:val="left"/>
      <w:pPr>
        <w:ind w:left="1855" w:hanging="360"/>
      </w:pPr>
      <w:rPr>
        <w:i w:val="0"/>
        <w:iCs/>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66"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7B83A67"/>
    <w:multiLevelType w:val="hybridMultilevel"/>
    <w:tmpl w:val="09289886"/>
    <w:lvl w:ilvl="0" w:tplc="FBCA0E9C">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15:restartNumberingAfterBreak="0">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9" w15:restartNumberingAfterBreak="0">
    <w:nsid w:val="74E37160"/>
    <w:multiLevelType w:val="hybridMultilevel"/>
    <w:tmpl w:val="864A6516"/>
    <w:lvl w:ilvl="0" w:tplc="505073A8">
      <w:start w:val="1"/>
      <w:numFmt w:val="decimal"/>
      <w:lvlText w:val="%1."/>
      <w:lvlJc w:val="left"/>
      <w:pPr>
        <w:tabs>
          <w:tab w:val="num" w:pos="1440"/>
        </w:tabs>
        <w:ind w:left="1440" w:hanging="360"/>
      </w:pPr>
      <w:rPr>
        <w:rFonts w:cs="Times New Roman" w:hint="default"/>
        <w:b w:val="0"/>
        <w:i w:val="0"/>
      </w:rPr>
    </w:lvl>
    <w:lvl w:ilvl="1" w:tplc="04150001">
      <w:start w:val="1"/>
      <w:numFmt w:val="bullet"/>
      <w:lvlText w:val=""/>
      <w:lvlJc w:val="left"/>
      <w:pPr>
        <w:tabs>
          <w:tab w:val="num" w:pos="1800"/>
        </w:tabs>
        <w:ind w:left="1800" w:hanging="720"/>
      </w:pPr>
      <w:rPr>
        <w:rFonts w:ascii="Symbol" w:hAnsi="Symbol" w:hint="default"/>
      </w:rPr>
    </w:lvl>
    <w:lvl w:ilvl="2" w:tplc="0415000F">
      <w:start w:val="1"/>
      <w:numFmt w:val="decimal"/>
      <w:lvlText w:val="%3."/>
      <w:lvlJc w:val="left"/>
      <w:pPr>
        <w:tabs>
          <w:tab w:val="num" w:pos="540"/>
        </w:tabs>
        <w:ind w:left="54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62"/>
  </w:num>
  <w:num w:numId="2" w16cid:durableId="156385006">
    <w:abstractNumId w:val="85"/>
  </w:num>
  <w:num w:numId="3" w16cid:durableId="1681156019">
    <w:abstractNumId w:val="1"/>
  </w:num>
  <w:num w:numId="4" w16cid:durableId="366495519">
    <w:abstractNumId w:val="63"/>
    <w:lvlOverride w:ilvl="0">
      <w:startOverride w:val="1"/>
    </w:lvlOverride>
  </w:num>
  <w:num w:numId="5" w16cid:durableId="1389955400">
    <w:abstractNumId w:val="41"/>
    <w:lvlOverride w:ilvl="0">
      <w:startOverride w:val="1"/>
    </w:lvlOverride>
  </w:num>
  <w:num w:numId="6" w16cid:durableId="690646692">
    <w:abstractNumId w:val="18"/>
  </w:num>
  <w:num w:numId="7" w16cid:durableId="1411266996">
    <w:abstractNumId w:val="23"/>
  </w:num>
  <w:num w:numId="8" w16cid:durableId="10957387">
    <w:abstractNumId w:val="37"/>
  </w:num>
  <w:num w:numId="9" w16cid:durableId="536821753">
    <w:abstractNumId w:val="15"/>
  </w:num>
  <w:num w:numId="10" w16cid:durableId="1859544228">
    <w:abstractNumId w:val="42"/>
  </w:num>
  <w:num w:numId="11" w16cid:durableId="687874795">
    <w:abstractNumId w:val="6"/>
  </w:num>
  <w:num w:numId="12" w16cid:durableId="1126314000">
    <w:abstractNumId w:val="54"/>
  </w:num>
  <w:num w:numId="13" w16cid:durableId="216936708">
    <w:abstractNumId w:val="71"/>
  </w:num>
  <w:num w:numId="14" w16cid:durableId="758142781">
    <w:abstractNumId w:val="52"/>
  </w:num>
  <w:num w:numId="15" w16cid:durableId="2040398447">
    <w:abstractNumId w:val="72"/>
  </w:num>
  <w:num w:numId="16" w16cid:durableId="181475831">
    <w:abstractNumId w:val="66"/>
  </w:num>
  <w:num w:numId="17" w16cid:durableId="1069842195">
    <w:abstractNumId w:val="5"/>
  </w:num>
  <w:num w:numId="18" w16cid:durableId="1306007539">
    <w:abstractNumId w:val="49"/>
  </w:num>
  <w:num w:numId="19" w16cid:durableId="11176819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4969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0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93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557522">
    <w:abstractNumId w:val="59"/>
  </w:num>
  <w:num w:numId="24" w16cid:durableId="1497260060">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007922">
    <w:abstractNumId w:val="3"/>
  </w:num>
  <w:num w:numId="26" w16cid:durableId="1262567921">
    <w:abstractNumId w:val="91"/>
  </w:num>
  <w:num w:numId="27" w16cid:durableId="1524855166">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0937755">
    <w:abstractNumId w:val="53"/>
  </w:num>
  <w:num w:numId="29" w16cid:durableId="17007417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94101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2889531">
    <w:abstractNumId w:val="68"/>
  </w:num>
  <w:num w:numId="32" w16cid:durableId="949777384">
    <w:abstractNumId w:val="67"/>
  </w:num>
  <w:num w:numId="33" w16cid:durableId="1868837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5979388">
    <w:abstractNumId w:val="20"/>
  </w:num>
  <w:num w:numId="35" w16cid:durableId="1331374873">
    <w:abstractNumId w:val="70"/>
  </w:num>
  <w:num w:numId="36" w16cid:durableId="1278683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10166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8494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0910016">
    <w:abstractNumId w:val="21"/>
  </w:num>
  <w:num w:numId="40" w16cid:durableId="1164128718">
    <w:abstractNumId w:val="76"/>
  </w:num>
  <w:num w:numId="41" w16cid:durableId="1519272139">
    <w:abstractNumId w:val="13"/>
  </w:num>
  <w:num w:numId="42" w16cid:durableId="1931155292">
    <w:abstractNumId w:val="17"/>
  </w:num>
  <w:num w:numId="43" w16cid:durableId="1636327192">
    <w:abstractNumId w:val="32"/>
  </w:num>
  <w:num w:numId="44" w16cid:durableId="1115905967">
    <w:abstractNumId w:val="27"/>
  </w:num>
  <w:num w:numId="45" w16cid:durableId="483354036">
    <w:abstractNumId w:val="77"/>
  </w:num>
  <w:num w:numId="46" w16cid:durableId="128015261">
    <w:abstractNumId w:val="87"/>
  </w:num>
  <w:num w:numId="47" w16cid:durableId="130098384">
    <w:abstractNumId w:val="8"/>
  </w:num>
  <w:num w:numId="48" w16cid:durableId="2040008344">
    <w:abstractNumId w:val="60"/>
  </w:num>
  <w:num w:numId="49" w16cid:durableId="195236990">
    <w:abstractNumId w:val="29"/>
  </w:num>
  <w:num w:numId="50" w16cid:durableId="1430542046">
    <w:abstractNumId w:val="82"/>
  </w:num>
  <w:num w:numId="51" w16cid:durableId="1357148632">
    <w:abstractNumId w:val="74"/>
  </w:num>
  <w:num w:numId="52" w16cid:durableId="1194348097">
    <w:abstractNumId w:val="50"/>
  </w:num>
  <w:num w:numId="53" w16cid:durableId="1778211200">
    <w:abstractNumId w:val="26"/>
  </w:num>
  <w:num w:numId="54" w16cid:durableId="1257859666">
    <w:abstractNumId w:val="31"/>
  </w:num>
  <w:num w:numId="55" w16cid:durableId="493492335">
    <w:abstractNumId w:val="11"/>
  </w:num>
  <w:num w:numId="56" w16cid:durableId="338511497">
    <w:abstractNumId w:val="48"/>
  </w:num>
  <w:num w:numId="57" w16cid:durableId="870344294">
    <w:abstractNumId w:val="79"/>
  </w:num>
  <w:num w:numId="58" w16cid:durableId="804586598">
    <w:abstractNumId w:val="22"/>
  </w:num>
  <w:num w:numId="59" w16cid:durableId="2068726524">
    <w:abstractNumId w:val="14"/>
  </w:num>
  <w:num w:numId="60" w16cid:durableId="161242837">
    <w:abstractNumId w:val="30"/>
  </w:num>
  <w:num w:numId="61" w16cid:durableId="1836073820">
    <w:abstractNumId w:val="61"/>
  </w:num>
  <w:num w:numId="62" w16cid:durableId="1429886405">
    <w:abstractNumId w:val="84"/>
  </w:num>
  <w:num w:numId="63" w16cid:durableId="861674766">
    <w:abstractNumId w:val="88"/>
  </w:num>
  <w:num w:numId="64" w16cid:durableId="1223716831">
    <w:abstractNumId w:val="44"/>
  </w:num>
  <w:num w:numId="65" w16cid:durableId="11260047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5694210">
    <w:abstractNumId w:val="47"/>
  </w:num>
  <w:num w:numId="67" w16cid:durableId="1006980237">
    <w:abstractNumId w:val="25"/>
  </w:num>
  <w:num w:numId="68" w16cid:durableId="251475646">
    <w:abstractNumId w:val="33"/>
  </w:num>
  <w:num w:numId="69" w16cid:durableId="1889106706">
    <w:abstractNumId w:val="16"/>
  </w:num>
  <w:num w:numId="70" w16cid:durableId="1058094040">
    <w:abstractNumId w:val="10"/>
  </w:num>
  <w:num w:numId="71" w16cid:durableId="959410333">
    <w:abstractNumId w:val="39"/>
  </w:num>
  <w:num w:numId="72" w16cid:durableId="1303777919">
    <w:abstractNumId w:val="78"/>
  </w:num>
  <w:num w:numId="73" w16cid:durableId="1348211044">
    <w:abstractNumId w:val="51"/>
    <w:lvlOverride w:ilvl="0"/>
    <w:lvlOverride w:ilvl="1">
      <w:startOverride w:val="1"/>
    </w:lvlOverride>
    <w:lvlOverride w:ilvl="2"/>
    <w:lvlOverride w:ilvl="3"/>
    <w:lvlOverride w:ilvl="4"/>
    <w:lvlOverride w:ilvl="5"/>
    <w:lvlOverride w:ilvl="6"/>
    <w:lvlOverride w:ilvl="7"/>
    <w:lvlOverride w:ilvl="8"/>
  </w:num>
  <w:num w:numId="74" w16cid:durableId="1418478540">
    <w:abstractNumId w:val="38"/>
  </w:num>
  <w:num w:numId="75" w16cid:durableId="127667489">
    <w:abstractNumId w:val="55"/>
  </w:num>
  <w:num w:numId="76" w16cid:durableId="86537383">
    <w:abstractNumId w:val="56"/>
  </w:num>
  <w:num w:numId="77" w16cid:durableId="1760560851">
    <w:abstractNumId w:val="75"/>
  </w:num>
  <w:num w:numId="78" w16cid:durableId="368997987">
    <w:abstractNumId w:val="24"/>
  </w:num>
  <w:num w:numId="79" w16cid:durableId="1928230564">
    <w:abstractNumId w:val="80"/>
  </w:num>
  <w:num w:numId="80" w16cid:durableId="1543591261">
    <w:abstractNumId w:val="7"/>
  </w:num>
  <w:num w:numId="81" w16cid:durableId="2143845263">
    <w:abstractNumId w:val="64"/>
  </w:num>
  <w:num w:numId="82" w16cid:durableId="2097435096">
    <w:abstractNumId w:val="0"/>
  </w:num>
  <w:num w:numId="83" w16cid:durableId="1622762661">
    <w:abstractNumId w:val="9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4" w16cid:durableId="299924039">
    <w:abstractNumId w:val="28"/>
  </w:num>
  <w:num w:numId="85" w16cid:durableId="846095913">
    <w:abstractNumId w:val="34"/>
  </w:num>
  <w:num w:numId="86" w16cid:durableId="2126999731">
    <w:abstractNumId w:val="89"/>
  </w:num>
  <w:num w:numId="87" w16cid:durableId="1863392215">
    <w:abstractNumId w:val="65"/>
  </w:num>
  <w:num w:numId="88" w16cid:durableId="1119225740">
    <w:abstractNumId w:val="45"/>
  </w:num>
  <w:num w:numId="89" w16cid:durableId="157504490">
    <w:abstractNumId w:val="36"/>
  </w:num>
  <w:num w:numId="90" w16cid:durableId="464127825">
    <w:abstractNumId w:val="19"/>
  </w:num>
  <w:num w:numId="91" w16cid:durableId="1383676714">
    <w:abstractNumId w:val="9"/>
  </w:num>
  <w:num w:numId="92" w16cid:durableId="736560849">
    <w:abstractNumId w:val="12"/>
  </w:num>
  <w:num w:numId="93" w16cid:durableId="1319961690">
    <w:abstractNumId w:val="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337B6"/>
    <w:rsid w:val="000418AA"/>
    <w:rsid w:val="0006043E"/>
    <w:rsid w:val="00065AC1"/>
    <w:rsid w:val="000763AF"/>
    <w:rsid w:val="000A0915"/>
    <w:rsid w:val="000A6C86"/>
    <w:rsid w:val="000B75B5"/>
    <w:rsid w:val="000C5F50"/>
    <w:rsid w:val="000C7DEA"/>
    <w:rsid w:val="000D1423"/>
    <w:rsid w:val="000E2A9E"/>
    <w:rsid w:val="000E2C6D"/>
    <w:rsid w:val="000F536E"/>
    <w:rsid w:val="00110DF3"/>
    <w:rsid w:val="00111A5C"/>
    <w:rsid w:val="00171E0D"/>
    <w:rsid w:val="00177859"/>
    <w:rsid w:val="001A0F17"/>
    <w:rsid w:val="001B777F"/>
    <w:rsid w:val="001B7F1F"/>
    <w:rsid w:val="001D40B7"/>
    <w:rsid w:val="001E384C"/>
    <w:rsid w:val="001F710C"/>
    <w:rsid w:val="00234561"/>
    <w:rsid w:val="002356B8"/>
    <w:rsid w:val="00264D64"/>
    <w:rsid w:val="002770F9"/>
    <w:rsid w:val="002B266F"/>
    <w:rsid w:val="002B7DC5"/>
    <w:rsid w:val="003248E4"/>
    <w:rsid w:val="0035712B"/>
    <w:rsid w:val="00361DE8"/>
    <w:rsid w:val="003723E4"/>
    <w:rsid w:val="0039346A"/>
    <w:rsid w:val="003C6352"/>
    <w:rsid w:val="003D2100"/>
    <w:rsid w:val="003D6F26"/>
    <w:rsid w:val="003E7A59"/>
    <w:rsid w:val="00435481"/>
    <w:rsid w:val="00467C19"/>
    <w:rsid w:val="00471EEE"/>
    <w:rsid w:val="004B4BDC"/>
    <w:rsid w:val="004B72BF"/>
    <w:rsid w:val="004B791C"/>
    <w:rsid w:val="004F44B3"/>
    <w:rsid w:val="005003CA"/>
    <w:rsid w:val="005009EA"/>
    <w:rsid w:val="0050226A"/>
    <w:rsid w:val="0052007E"/>
    <w:rsid w:val="00524C9B"/>
    <w:rsid w:val="00536F29"/>
    <w:rsid w:val="005511C3"/>
    <w:rsid w:val="00562A97"/>
    <w:rsid w:val="0057479B"/>
    <w:rsid w:val="0059070A"/>
    <w:rsid w:val="005A1236"/>
    <w:rsid w:val="005A1EEC"/>
    <w:rsid w:val="005D1033"/>
    <w:rsid w:val="005F6762"/>
    <w:rsid w:val="00653625"/>
    <w:rsid w:val="00666A90"/>
    <w:rsid w:val="00670BFA"/>
    <w:rsid w:val="00690576"/>
    <w:rsid w:val="00692D1F"/>
    <w:rsid w:val="006934D9"/>
    <w:rsid w:val="006A05F7"/>
    <w:rsid w:val="006A1665"/>
    <w:rsid w:val="006A63DE"/>
    <w:rsid w:val="006B51AF"/>
    <w:rsid w:val="006C504F"/>
    <w:rsid w:val="006C5B08"/>
    <w:rsid w:val="006D67C0"/>
    <w:rsid w:val="006F0C15"/>
    <w:rsid w:val="006F4008"/>
    <w:rsid w:val="006F6C60"/>
    <w:rsid w:val="00707599"/>
    <w:rsid w:val="0070791B"/>
    <w:rsid w:val="007256CC"/>
    <w:rsid w:val="00727552"/>
    <w:rsid w:val="007366F7"/>
    <w:rsid w:val="00773FF1"/>
    <w:rsid w:val="007861D5"/>
    <w:rsid w:val="007B05FA"/>
    <w:rsid w:val="007D5ED9"/>
    <w:rsid w:val="00870DB0"/>
    <w:rsid w:val="0087609D"/>
    <w:rsid w:val="00890C26"/>
    <w:rsid w:val="008A5FF0"/>
    <w:rsid w:val="009011EC"/>
    <w:rsid w:val="00901BE8"/>
    <w:rsid w:val="00906A18"/>
    <w:rsid w:val="0092360A"/>
    <w:rsid w:val="00924AA0"/>
    <w:rsid w:val="00955E1B"/>
    <w:rsid w:val="009768ED"/>
    <w:rsid w:val="009A0786"/>
    <w:rsid w:val="009A7B84"/>
    <w:rsid w:val="00A03EA7"/>
    <w:rsid w:val="00A219FA"/>
    <w:rsid w:val="00A5640C"/>
    <w:rsid w:val="00A80360"/>
    <w:rsid w:val="00AA4F71"/>
    <w:rsid w:val="00AA5198"/>
    <w:rsid w:val="00AC699D"/>
    <w:rsid w:val="00AE03B3"/>
    <w:rsid w:val="00AE2995"/>
    <w:rsid w:val="00B024EC"/>
    <w:rsid w:val="00B04D9D"/>
    <w:rsid w:val="00B25B8C"/>
    <w:rsid w:val="00B625CB"/>
    <w:rsid w:val="00B6467B"/>
    <w:rsid w:val="00B668D9"/>
    <w:rsid w:val="00BA1F45"/>
    <w:rsid w:val="00BF5C98"/>
    <w:rsid w:val="00BF6E6A"/>
    <w:rsid w:val="00C00663"/>
    <w:rsid w:val="00C050BB"/>
    <w:rsid w:val="00C14071"/>
    <w:rsid w:val="00C15871"/>
    <w:rsid w:val="00C206AF"/>
    <w:rsid w:val="00C258EE"/>
    <w:rsid w:val="00C349CB"/>
    <w:rsid w:val="00C713E3"/>
    <w:rsid w:val="00CB04CB"/>
    <w:rsid w:val="00CB10CF"/>
    <w:rsid w:val="00CC574B"/>
    <w:rsid w:val="00CE314E"/>
    <w:rsid w:val="00CF4C3A"/>
    <w:rsid w:val="00CF4E32"/>
    <w:rsid w:val="00D219B5"/>
    <w:rsid w:val="00D2599F"/>
    <w:rsid w:val="00D260A4"/>
    <w:rsid w:val="00D51B53"/>
    <w:rsid w:val="00D5632C"/>
    <w:rsid w:val="00D60EB0"/>
    <w:rsid w:val="00D94C5A"/>
    <w:rsid w:val="00D95D38"/>
    <w:rsid w:val="00DB06A0"/>
    <w:rsid w:val="00DB0834"/>
    <w:rsid w:val="00DD0D74"/>
    <w:rsid w:val="00E023E6"/>
    <w:rsid w:val="00E237CC"/>
    <w:rsid w:val="00E61631"/>
    <w:rsid w:val="00E74711"/>
    <w:rsid w:val="00EC0FDF"/>
    <w:rsid w:val="00ED66DE"/>
    <w:rsid w:val="00EE69E6"/>
    <w:rsid w:val="00EF23DA"/>
    <w:rsid w:val="00EF4B32"/>
    <w:rsid w:val="00F20009"/>
    <w:rsid w:val="00F436CE"/>
    <w:rsid w:val="00F71EE9"/>
    <w:rsid w:val="00F72C46"/>
    <w:rsid w:val="00F73283"/>
    <w:rsid w:val="00F74711"/>
    <w:rsid w:val="00F8485B"/>
    <w:rsid w:val="00FA77A1"/>
    <w:rsid w:val="00FD2F78"/>
    <w:rsid w:val="00FF0165"/>
    <w:rsid w:val="00FF4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hyperlink" Target="https://sklep.pkn.pl/?m=product&amp;a=find&amp;pfsymbol=PN-EN+ISO+898-2%3A2012&amp;pfsymbolop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clm.katowice@pgg.pl"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https://sklep.pkn.pl/?m=product&amp;a=find&amp;pfsymbol=PN-EN+ISO+898-2%3A2012&amp;pfsymbolopt=e" TargetMode="External"/><Relationship Id="rId28" Type="http://schemas.openxmlformats.org/officeDocument/2006/relationships/image" Target="media/image4.emf"/><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3.emf"/><Relationship Id="rId30" Type="http://schemas.openxmlformats.org/officeDocument/2006/relationships/hyperlink" Target="https://www.lme.com/Metals/Ferrous/LME-Steel-HRC-NW-Europe-Argus"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2C0CBF-6109-42E3-8F0F-B5565381B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16695</Words>
  <Characters>100170</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Elżbieta Fogt</cp:lastModifiedBy>
  <cp:revision>36</cp:revision>
  <cp:lastPrinted>2024-11-05T07:16:00Z</cp:lastPrinted>
  <dcterms:created xsi:type="dcterms:W3CDTF">2024-10-29T07:56:00Z</dcterms:created>
  <dcterms:modified xsi:type="dcterms:W3CDTF">2024-11-05T07:16:00Z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